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5EF5" w14:textId="44C7A1C5" w:rsidR="0084596D" w:rsidRDefault="00D85F8A" w:rsidP="00465003">
      <w:pPr>
        <w:spacing w:after="3"/>
        <w:ind w:left="10"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8"/>
        </w:rPr>
        <w:t>RED RIVER REGIONAL DISPATCH CENTER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8"/>
        </w:rPr>
        <w:t>Budget and Finance</w:t>
      </w:r>
      <w:r w:rsidR="00C66DE8" w:rsidRPr="005839A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839A6">
        <w:rPr>
          <w:rFonts w:ascii="Times New Roman" w:hAnsi="Times New Roman" w:cs="Times New Roman"/>
          <w:b/>
          <w:bCs/>
          <w:sz w:val="24"/>
          <w:szCs w:val="28"/>
        </w:rPr>
        <w:t>Meeting</w:t>
      </w:r>
      <w:r w:rsidRPr="00D85F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6F7302">
        <w:rPr>
          <w:rFonts w:ascii="Times New Roman" w:hAnsi="Times New Roman" w:cs="Times New Roman"/>
          <w:b/>
          <w:bCs/>
          <w:sz w:val="24"/>
          <w:szCs w:val="24"/>
        </w:rPr>
        <w:t>September 13</w:t>
      </w:r>
      <w:r w:rsidR="006F7302" w:rsidRPr="006F73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23CDE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2B2D9677" w14:textId="792891B2" w:rsidR="00C66DE8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 xml:space="preserve">Cass County Courthouse, 211 9 St S, Fargo, ND </w:t>
      </w:r>
    </w:p>
    <w:p w14:paraId="474AEE46" w14:textId="616F6B34" w:rsidR="0084596D" w:rsidRDefault="00C66DE8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66DE8">
        <w:rPr>
          <w:rFonts w:ascii="Times New Roman" w:eastAsia="Times New Roman" w:hAnsi="Times New Roman" w:cs="Times New Roman"/>
          <w:b/>
          <w:color w:val="000000"/>
          <w:sz w:val="24"/>
        </w:rPr>
        <w:t>Commission Room 105W</w:t>
      </w:r>
    </w:p>
    <w:p w14:paraId="0A7085E8" w14:textId="77777777" w:rsidR="005839A6" w:rsidRDefault="005839A6" w:rsidP="00465003">
      <w:pPr>
        <w:spacing w:after="3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3AAFD7C" w14:textId="284BDD33" w:rsidR="00D85F8A" w:rsidRPr="005839A6" w:rsidRDefault="00D85F8A" w:rsidP="00680B0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5839A6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9F6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7302">
        <w:rPr>
          <w:rFonts w:ascii="Times New Roman" w:hAnsi="Times New Roman" w:cs="Times New Roman"/>
          <w:b/>
          <w:bCs/>
          <w:sz w:val="24"/>
          <w:szCs w:val="24"/>
        </w:rPr>
        <w:t>Brandy Madrigga</w:t>
      </w:r>
      <w:r w:rsidR="005C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701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="00A63B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80B03">
        <w:rPr>
          <w:rFonts w:ascii="Times New Roman" w:hAnsi="Times New Roman" w:cs="Times New Roman"/>
          <w:b/>
          <w:bCs/>
          <w:sz w:val="24"/>
          <w:szCs w:val="24"/>
        </w:rPr>
        <w:t>hrs</w:t>
      </w:r>
      <w:r w:rsidR="005C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8CFE28" w14:textId="77777777" w:rsidR="004873DB" w:rsidRDefault="004873DB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4873D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85061" w14:textId="0A52838A" w:rsidR="00A35C08" w:rsidRDefault="00A35C08" w:rsidP="004873D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8E5E2E" w14:textId="77777777" w:rsidR="00A35C08" w:rsidRDefault="00A35C08" w:rsidP="004873DB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A35C08" w:rsidSect="004873D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D19049" w14:textId="1F3F46DD" w:rsidR="00D85F8A" w:rsidRDefault="00D85F8A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5F8A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Present:</w:t>
      </w:r>
    </w:p>
    <w:p w14:paraId="3346BA95" w14:textId="77777777" w:rsidR="00170AA4" w:rsidRDefault="00170AA4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  <w:sectPr w:rsidR="00170AA4" w:rsidSect="000457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Hlk65237123"/>
    </w:p>
    <w:p w14:paraId="55D498F9" w14:textId="623EAD86" w:rsidR="007050C0" w:rsidRDefault="007050C0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050C0">
        <w:rPr>
          <w:rFonts w:ascii="Times New Roman" w:hAnsi="Times New Roman" w:cs="Times New Roman"/>
          <w:sz w:val="24"/>
          <w:szCs w:val="24"/>
        </w:rPr>
        <w:t>Mary Phillippi – RRRDC Director</w:t>
      </w:r>
    </w:p>
    <w:p w14:paraId="62EFD3B2" w14:textId="5224E744" w:rsidR="006F7302" w:rsidRDefault="006F7302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sz w:val="24"/>
          <w:szCs w:val="24"/>
        </w:rPr>
        <w:t>Brandy Madrigga</w:t>
      </w:r>
      <w:r w:rsidR="00A21F46">
        <w:rPr>
          <w:rFonts w:ascii="Times New Roman" w:hAnsi="Times New Roman" w:cs="Times New Roman"/>
          <w:sz w:val="24"/>
          <w:szCs w:val="24"/>
        </w:rPr>
        <w:t>,</w:t>
      </w:r>
      <w:r w:rsidR="00A21F46" w:rsidRPr="00A21F46">
        <w:t xml:space="preserve"> </w:t>
      </w:r>
      <w:r w:rsidR="00A21F46" w:rsidRPr="00A21F46">
        <w:rPr>
          <w:rFonts w:ascii="Times New Roman" w:hAnsi="Times New Roman" w:cs="Times New Roman"/>
          <w:sz w:val="24"/>
          <w:szCs w:val="24"/>
        </w:rPr>
        <w:t>Cass Finance Director</w:t>
      </w:r>
    </w:p>
    <w:p w14:paraId="305B2791" w14:textId="518D6ED9" w:rsidR="007050C0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</w:t>
      </w:r>
      <w:r w:rsidR="00A35C08">
        <w:rPr>
          <w:rFonts w:ascii="Times New Roman" w:hAnsi="Times New Roman" w:cs="Times New Roman"/>
          <w:sz w:val="24"/>
          <w:szCs w:val="24"/>
        </w:rPr>
        <w:t xml:space="preserve"> Nelson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1F46">
        <w:t xml:space="preserve"> </w:t>
      </w:r>
      <w:r>
        <w:rPr>
          <w:rFonts w:ascii="Times New Roman" w:hAnsi="Times New Roman" w:cs="Times New Roman"/>
          <w:sz w:val="24"/>
          <w:szCs w:val="24"/>
        </w:rPr>
        <w:t>Moorhead Commissioner</w:t>
      </w:r>
    </w:p>
    <w:p w14:paraId="03847B8A" w14:textId="39B3FA33" w:rsidR="00A21F46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Kolpack, </w:t>
      </w:r>
      <w:r w:rsidRPr="00A21F46">
        <w:rPr>
          <w:rFonts w:ascii="Times New Roman" w:hAnsi="Times New Roman" w:cs="Times New Roman"/>
          <w:sz w:val="24"/>
          <w:szCs w:val="24"/>
        </w:rPr>
        <w:t>Fargo Commissioner</w:t>
      </w:r>
    </w:p>
    <w:p w14:paraId="6271D52B" w14:textId="656118F4" w:rsidR="004873DB" w:rsidRPr="004873DB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Jenica Flanagan, </w:t>
      </w:r>
      <w:r w:rsidRPr="00A21F46">
        <w:rPr>
          <w:rFonts w:ascii="Times New Roman" w:hAnsi="Times New Roman" w:cs="Times New Roman"/>
          <w:sz w:val="24"/>
          <w:szCs w:val="24"/>
        </w:rPr>
        <w:t>Moorhead Finance Direct</w:t>
      </w:r>
      <w:r w:rsidR="004873DB">
        <w:rPr>
          <w:rFonts w:ascii="Times New Roman" w:hAnsi="Times New Roman" w:cs="Times New Roman"/>
          <w:sz w:val="24"/>
          <w:szCs w:val="24"/>
        </w:rPr>
        <w:t>or</w:t>
      </w:r>
    </w:p>
    <w:p w14:paraId="3E405D25" w14:textId="77777777" w:rsidR="004873DB" w:rsidRDefault="008959CB" w:rsidP="004873D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73DB">
        <w:rPr>
          <w:rFonts w:ascii="Times New Roman" w:hAnsi="Times New Roman" w:cs="Times New Roman"/>
          <w:b/>
          <w:sz w:val="24"/>
          <w:szCs w:val="24"/>
        </w:rPr>
        <w:t>Virtual:</w:t>
      </w:r>
    </w:p>
    <w:p w14:paraId="7C6D5B3F" w14:textId="77777777" w:rsidR="004873DB" w:rsidRDefault="005C3216" w:rsidP="004873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C3216">
        <w:rPr>
          <w:rFonts w:ascii="Times New Roman" w:hAnsi="Times New Roman" w:cs="Times New Roman"/>
          <w:sz w:val="24"/>
          <w:szCs w:val="24"/>
        </w:rPr>
        <w:t>Lori Johnson</w:t>
      </w:r>
      <w:r w:rsidR="00A21F46">
        <w:rPr>
          <w:rFonts w:ascii="Times New Roman" w:hAnsi="Times New Roman" w:cs="Times New Roman"/>
          <w:sz w:val="24"/>
          <w:szCs w:val="24"/>
        </w:rPr>
        <w:t>,</w:t>
      </w:r>
      <w:r w:rsidR="00A21F46" w:rsidRPr="00A21F46">
        <w:t xml:space="preserve"> </w:t>
      </w:r>
      <w:r w:rsidR="00A21F46" w:rsidRPr="00A21F46">
        <w:rPr>
          <w:rFonts w:ascii="Times New Roman" w:hAnsi="Times New Roman" w:cs="Times New Roman"/>
          <w:sz w:val="24"/>
          <w:szCs w:val="24"/>
        </w:rPr>
        <w:t>Clay Auditor</w:t>
      </w:r>
    </w:p>
    <w:p w14:paraId="466E4DF1" w14:textId="70976E3F" w:rsidR="00A21F46" w:rsidRDefault="00A21F46" w:rsidP="004873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Redlinger,</w:t>
      </w:r>
      <w:r w:rsidRPr="00A21F46">
        <w:t xml:space="preserve"> </w:t>
      </w:r>
      <w:r w:rsidRPr="00A21F46">
        <w:rPr>
          <w:rFonts w:ascii="Times New Roman" w:hAnsi="Times New Roman" w:cs="Times New Roman"/>
          <w:sz w:val="24"/>
          <w:szCs w:val="24"/>
        </w:rPr>
        <w:t xml:space="preserve">Fargo </w:t>
      </w:r>
      <w:r>
        <w:rPr>
          <w:rFonts w:ascii="Times New Roman" w:hAnsi="Times New Roman" w:cs="Times New Roman"/>
          <w:sz w:val="24"/>
          <w:szCs w:val="24"/>
        </w:rPr>
        <w:t xml:space="preserve">City </w:t>
      </w:r>
      <w:r w:rsidRPr="00A21F46">
        <w:rPr>
          <w:rFonts w:ascii="Times New Roman" w:hAnsi="Times New Roman" w:cs="Times New Roman"/>
          <w:sz w:val="24"/>
          <w:szCs w:val="24"/>
        </w:rPr>
        <w:t>Administrator</w:t>
      </w:r>
    </w:p>
    <w:p w14:paraId="4A6FDED0" w14:textId="3CBB1B21" w:rsidR="00A21F46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Thompson, </w:t>
      </w:r>
      <w:r w:rsidRPr="00A21F46">
        <w:rPr>
          <w:rFonts w:ascii="Times New Roman" w:hAnsi="Times New Roman" w:cs="Times New Roman"/>
          <w:sz w:val="24"/>
          <w:szCs w:val="24"/>
        </w:rPr>
        <w:t>Fargo Finance Director</w:t>
      </w:r>
    </w:p>
    <w:p w14:paraId="59E62975" w14:textId="509ADA88" w:rsidR="00A21F46" w:rsidRPr="004873DB" w:rsidRDefault="00A21F46" w:rsidP="004873D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Scherling, </w:t>
      </w:r>
      <w:r w:rsidR="004873DB" w:rsidRPr="004873DB">
        <w:rPr>
          <w:rFonts w:ascii="Times New Roman" w:hAnsi="Times New Roman" w:cs="Times New Roman"/>
          <w:sz w:val="24"/>
          <w:szCs w:val="24"/>
        </w:rPr>
        <w:t>Cass Commissioner</w:t>
      </w:r>
    </w:p>
    <w:p w14:paraId="1D0C8D31" w14:textId="77777777" w:rsidR="005C3216" w:rsidRDefault="005C3216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Also, in Attendance:</w:t>
      </w:r>
    </w:p>
    <w:p w14:paraId="05914B53" w14:textId="77777777" w:rsidR="005C3216" w:rsidRDefault="005C3216" w:rsidP="004873DB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80B03">
        <w:rPr>
          <w:rFonts w:ascii="Times New Roman" w:hAnsi="Times New Roman" w:cs="Times New Roman"/>
          <w:bCs/>
          <w:sz w:val="24"/>
          <w:szCs w:val="24"/>
        </w:rPr>
        <w:t>Amanda Glasoe</w:t>
      </w:r>
      <w:r>
        <w:rPr>
          <w:rFonts w:ascii="Times New Roman" w:hAnsi="Times New Roman" w:cs="Times New Roman"/>
          <w:bCs/>
          <w:sz w:val="24"/>
          <w:szCs w:val="24"/>
        </w:rPr>
        <w:t xml:space="preserve">, RRRDC </w:t>
      </w:r>
    </w:p>
    <w:p w14:paraId="27AF69F6" w14:textId="22DA7C7F" w:rsidR="00680B03" w:rsidRDefault="005C3216" w:rsidP="004873DB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Robert Wilson, Cass County Administrator</w:t>
      </w:r>
      <w:bookmarkEnd w:id="0"/>
    </w:p>
    <w:p w14:paraId="32E6E55C" w14:textId="1BB8AA9A" w:rsidR="003E17E3" w:rsidRDefault="003E17E3" w:rsidP="004873DB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Paige Fabre, Widmer Roel</w:t>
      </w:r>
    </w:p>
    <w:p w14:paraId="16759D34" w14:textId="1403FA43" w:rsidR="003E17E3" w:rsidRDefault="00D46F44" w:rsidP="004873DB">
      <w:pPr>
        <w:pStyle w:val="ListParagraph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D46F44">
        <w:rPr>
          <w:rFonts w:ascii="Times New Roman" w:hAnsi="Times New Roman" w:cs="Times New Roman"/>
          <w:bCs/>
          <w:sz w:val="24"/>
          <w:szCs w:val="24"/>
        </w:rPr>
        <w:t>Craig Hashbarger</w:t>
      </w:r>
      <w:r w:rsidR="003E17E3" w:rsidRPr="00D46F44">
        <w:rPr>
          <w:rFonts w:ascii="Times New Roman" w:hAnsi="Times New Roman" w:cs="Times New Roman"/>
          <w:bCs/>
          <w:sz w:val="24"/>
          <w:szCs w:val="24"/>
        </w:rPr>
        <w:t>, Widmer Roel</w:t>
      </w:r>
    </w:p>
    <w:p w14:paraId="1EDF5610" w14:textId="77777777" w:rsidR="000457C7" w:rsidRDefault="000457C7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457C7" w:rsidSect="000457C7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360"/>
        </w:sectPr>
      </w:pPr>
    </w:p>
    <w:p w14:paraId="1BD92899" w14:textId="2A65CFBD" w:rsidR="004873DB" w:rsidRPr="004873DB" w:rsidRDefault="004873DB" w:rsidP="004873DB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5AD92" w14:textId="166A3F46" w:rsidR="00C66DE8" w:rsidRDefault="00680B03" w:rsidP="0097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APROVAL OF </w:t>
      </w:r>
      <w:r w:rsidR="00D85F8A" w:rsidRPr="000000F7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4D674575" w14:textId="45A5A935" w:rsidR="00D85F8A" w:rsidRPr="009A40CC" w:rsidRDefault="00546BDA" w:rsidP="00D85F8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bookmarkStart w:id="2" w:name="_Hlk134611823"/>
      <w:r w:rsidRPr="009A40CC"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A63B7B">
        <w:rPr>
          <w:rFonts w:ascii="Times New Roman" w:hAnsi="Times New Roman" w:cs="Times New Roman"/>
          <w:bCs/>
          <w:sz w:val="24"/>
          <w:szCs w:val="24"/>
        </w:rPr>
        <w:t>September 13, 2023</w:t>
      </w:r>
      <w:r w:rsidR="00151735" w:rsidRPr="009A40CC">
        <w:rPr>
          <w:rFonts w:ascii="Times New Roman" w:hAnsi="Times New Roman" w:cs="Times New Roman"/>
          <w:bCs/>
          <w:sz w:val="24"/>
          <w:szCs w:val="24"/>
        </w:rPr>
        <w:t xml:space="preserve">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3B7B">
        <w:rPr>
          <w:rFonts w:ascii="Times New Roman" w:hAnsi="Times New Roman" w:cs="Times New Roman"/>
          <w:bCs/>
          <w:sz w:val="24"/>
          <w:szCs w:val="24"/>
        </w:rPr>
        <w:t>Kolpack</w:t>
      </w:r>
      <w:r w:rsidR="001E3339"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63B7B">
        <w:rPr>
          <w:rFonts w:ascii="Times New Roman" w:hAnsi="Times New Roman" w:cs="Times New Roman"/>
          <w:bCs/>
          <w:sz w:val="24"/>
          <w:szCs w:val="24"/>
        </w:rPr>
        <w:t>Nelson</w:t>
      </w:r>
      <w:r w:rsidR="001E3339"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seconded the motion. No discussion. All approved; </w:t>
      </w:r>
      <w:r w:rsidRPr="009A40CC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bookmarkEnd w:id="2"/>
      <w:r w:rsidRPr="009A40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FDBED1" w14:textId="77777777" w:rsidR="00546BDA" w:rsidRPr="00D85F8A" w:rsidRDefault="00546BDA" w:rsidP="00D85F8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AB13" w14:textId="4598DDFE" w:rsidR="001E3339" w:rsidRDefault="00151735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APPROVAL OF MINUTES FROM </w:t>
      </w:r>
      <w:r w:rsidR="006F7302">
        <w:rPr>
          <w:rFonts w:ascii="Times New Roman" w:hAnsi="Times New Roman" w:cs="Times New Roman"/>
          <w:b/>
          <w:bCs/>
          <w:sz w:val="24"/>
          <w:szCs w:val="24"/>
        </w:rPr>
        <w:t>AUGUST 9</w:t>
      </w:r>
      <w:r w:rsidR="006F7302" w:rsidRPr="006F73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2023 MEETING</w:t>
      </w:r>
    </w:p>
    <w:p w14:paraId="64698BDD" w14:textId="5ABE2380" w:rsidR="001E3339" w:rsidRDefault="00151735" w:rsidP="001E33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Approval </w:t>
      </w:r>
      <w:r w:rsidR="004873DB">
        <w:rPr>
          <w:rFonts w:ascii="Times New Roman" w:hAnsi="Times New Roman" w:cs="Times New Roman"/>
          <w:bCs/>
          <w:sz w:val="24"/>
          <w:szCs w:val="24"/>
        </w:rPr>
        <w:t>August 9</w:t>
      </w:r>
      <w:r w:rsidR="004873DB" w:rsidRPr="004873D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 minutes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3B7B">
        <w:rPr>
          <w:rFonts w:ascii="Times New Roman" w:hAnsi="Times New Roman" w:cs="Times New Roman"/>
          <w:bCs/>
          <w:sz w:val="24"/>
          <w:szCs w:val="24"/>
        </w:rPr>
        <w:t>Flan</w:t>
      </w:r>
      <w:r w:rsidR="004873DB">
        <w:rPr>
          <w:rFonts w:ascii="Times New Roman" w:hAnsi="Times New Roman" w:cs="Times New Roman"/>
          <w:bCs/>
          <w:sz w:val="24"/>
          <w:szCs w:val="24"/>
        </w:rPr>
        <w:t>na</w:t>
      </w:r>
      <w:r w:rsidR="00A63B7B">
        <w:rPr>
          <w:rFonts w:ascii="Times New Roman" w:hAnsi="Times New Roman" w:cs="Times New Roman"/>
          <w:bCs/>
          <w:sz w:val="24"/>
          <w:szCs w:val="24"/>
        </w:rPr>
        <w:t>gan</w:t>
      </w:r>
      <w:r w:rsidRPr="009A4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made a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to approve the agenda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A63B7B">
        <w:rPr>
          <w:rFonts w:ascii="Times New Roman" w:hAnsi="Times New Roman" w:cs="Times New Roman"/>
          <w:bCs/>
          <w:sz w:val="24"/>
          <w:szCs w:val="24"/>
        </w:rPr>
        <w:t>Kolpack</w:t>
      </w:r>
      <w:r w:rsidRPr="00DE4CDE">
        <w:rPr>
          <w:rFonts w:ascii="Times New Roman" w:hAnsi="Times New Roman" w:cs="Times New Roman"/>
          <w:bCs/>
          <w:sz w:val="24"/>
          <w:szCs w:val="24"/>
        </w:rPr>
        <w:t xml:space="preserve"> seconded the motion.</w:t>
      </w:r>
      <w:r w:rsidR="00B37E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1735">
        <w:rPr>
          <w:rFonts w:ascii="Times New Roman" w:hAnsi="Times New Roman" w:cs="Times New Roman"/>
          <w:bCs/>
          <w:sz w:val="24"/>
          <w:szCs w:val="24"/>
        </w:rPr>
        <w:t xml:space="preserve">All approved; </w:t>
      </w:r>
      <w:r w:rsidRPr="00151735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E28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CE5810" w14:textId="77777777" w:rsidR="00151735" w:rsidRPr="001E3339" w:rsidRDefault="00151735" w:rsidP="001E333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31D3F6C" w14:textId="0171BF5A" w:rsidR="00C66DE8" w:rsidRDefault="006F7302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AUDIT – WIDMER ROEL</w:t>
      </w:r>
    </w:p>
    <w:p w14:paraId="622E6737" w14:textId="6C45B9F9" w:rsidR="00A63B7B" w:rsidRPr="00691CFF" w:rsidRDefault="00691CFF" w:rsidP="00691CFF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Draft Audit 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Report </w:t>
      </w:r>
      <w:r>
        <w:rPr>
          <w:rFonts w:ascii="Times New Roman" w:hAnsi="Times New Roman" w:cs="Times New Roman"/>
          <w:bCs/>
          <w:sz w:val="24"/>
          <w:szCs w:val="24"/>
        </w:rPr>
        <w:t xml:space="preserve">review: </w:t>
      </w:r>
      <w:r w:rsidR="00A63B7B">
        <w:rPr>
          <w:rFonts w:ascii="Times New Roman" w:hAnsi="Times New Roman" w:cs="Times New Roman"/>
          <w:bCs/>
          <w:sz w:val="24"/>
          <w:szCs w:val="24"/>
        </w:rPr>
        <w:t xml:space="preserve">Audit </w:t>
      </w:r>
      <w:r>
        <w:rPr>
          <w:rFonts w:ascii="Times New Roman" w:hAnsi="Times New Roman" w:cs="Times New Roman"/>
          <w:bCs/>
          <w:sz w:val="24"/>
          <w:szCs w:val="24"/>
        </w:rPr>
        <w:t>went well, financial statements were</w:t>
      </w:r>
      <w:r w:rsidR="00A63B7B">
        <w:rPr>
          <w:rFonts w:ascii="Times New Roman" w:hAnsi="Times New Roman" w:cs="Times New Roman"/>
          <w:bCs/>
          <w:sz w:val="24"/>
          <w:szCs w:val="24"/>
        </w:rPr>
        <w:t xml:space="preserve"> clean, no concerns. </w:t>
      </w:r>
      <w:r>
        <w:rPr>
          <w:rFonts w:ascii="Times New Roman" w:hAnsi="Times New Roman" w:cs="Times New Roman"/>
          <w:bCs/>
          <w:sz w:val="24"/>
          <w:szCs w:val="24"/>
        </w:rPr>
        <w:t>Identified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692">
        <w:rPr>
          <w:rFonts w:ascii="Times New Roman" w:hAnsi="Times New Roman" w:cs="Times New Roman"/>
          <w:bCs/>
          <w:sz w:val="24"/>
          <w:szCs w:val="24"/>
        </w:rPr>
        <w:t>deficiency -</w:t>
      </w:r>
      <w:r>
        <w:rPr>
          <w:rFonts w:ascii="Times New Roman" w:hAnsi="Times New Roman" w:cs="Times New Roman"/>
          <w:bCs/>
          <w:sz w:val="24"/>
          <w:szCs w:val="24"/>
        </w:rPr>
        <w:t xml:space="preserve"> assistance </w:t>
      </w:r>
      <w:r w:rsidR="004B4692">
        <w:rPr>
          <w:rFonts w:ascii="Times New Roman" w:hAnsi="Times New Roman" w:cs="Times New Roman"/>
          <w:bCs/>
          <w:sz w:val="24"/>
          <w:szCs w:val="24"/>
        </w:rPr>
        <w:t>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preparation of </w:t>
      </w:r>
      <w:r w:rsidR="00A63B7B" w:rsidRPr="00691CFF">
        <w:rPr>
          <w:rFonts w:ascii="Times New Roman" w:hAnsi="Times New Roman" w:cs="Times New Roman"/>
          <w:bCs/>
          <w:sz w:val="24"/>
          <w:szCs w:val="24"/>
        </w:rPr>
        <w:t xml:space="preserve">financial statements, only finding once again. 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Recommendation from finding was for review of statements by RRRDC management and Budget and Finance Committee as needed. Routine deficiency and is identified annually and not unusual.  </w:t>
      </w:r>
    </w:p>
    <w:p w14:paraId="6DDCB738" w14:textId="18175DE7" w:rsidR="00A63B7B" w:rsidRDefault="004B4692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Outlined s</w:t>
      </w:r>
      <w:r w:rsidR="00A63B7B">
        <w:rPr>
          <w:rFonts w:ascii="Times New Roman" w:hAnsi="Times New Roman" w:cs="Times New Roman"/>
          <w:bCs/>
          <w:sz w:val="24"/>
          <w:szCs w:val="24"/>
        </w:rPr>
        <w:t xml:space="preserve">eparate letter to Authority Board, required to communicate information regarding responsibility in governing letter. </w:t>
      </w:r>
    </w:p>
    <w:p w14:paraId="68560202" w14:textId="738EF101" w:rsidR="006F7302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Presented on a modified cash basis, common practice among 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local </w:t>
      </w:r>
      <w:r>
        <w:rPr>
          <w:rFonts w:ascii="Times New Roman" w:hAnsi="Times New Roman" w:cs="Times New Roman"/>
          <w:bCs/>
          <w:sz w:val="24"/>
          <w:szCs w:val="24"/>
        </w:rPr>
        <w:t xml:space="preserve">government entities. </w:t>
      </w:r>
    </w:p>
    <w:p w14:paraId="0A8845B2" w14:textId="3248AA94" w:rsidR="00A63B7B" w:rsidRDefault="004B4692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Reviewing statements, the c</w:t>
      </w:r>
      <w:r w:rsidR="00A63B7B">
        <w:rPr>
          <w:rFonts w:ascii="Times New Roman" w:hAnsi="Times New Roman" w:cs="Times New Roman"/>
          <w:bCs/>
          <w:sz w:val="24"/>
          <w:szCs w:val="24"/>
        </w:rPr>
        <w:t xml:space="preserve">ash balance </w:t>
      </w:r>
      <w:r>
        <w:rPr>
          <w:rFonts w:ascii="Times New Roman" w:hAnsi="Times New Roman" w:cs="Times New Roman"/>
          <w:bCs/>
          <w:sz w:val="24"/>
          <w:szCs w:val="24"/>
        </w:rPr>
        <w:t xml:space="preserve">increased </w:t>
      </w:r>
      <w:r w:rsidR="00A63B7B">
        <w:rPr>
          <w:rFonts w:ascii="Times New Roman" w:hAnsi="Times New Roman" w:cs="Times New Roman"/>
          <w:bCs/>
          <w:sz w:val="24"/>
          <w:szCs w:val="24"/>
        </w:rPr>
        <w:t>from 2021 to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resulting in n</w:t>
      </w:r>
      <w:r w:rsidR="00A63B7B">
        <w:rPr>
          <w:rFonts w:ascii="Times New Roman" w:hAnsi="Times New Roman" w:cs="Times New Roman"/>
          <w:bCs/>
          <w:sz w:val="24"/>
          <w:szCs w:val="24"/>
        </w:rPr>
        <w:t>et assets increas</w:t>
      </w:r>
      <w:r>
        <w:rPr>
          <w:rFonts w:ascii="Times New Roman" w:hAnsi="Times New Roman" w:cs="Times New Roman"/>
          <w:bCs/>
          <w:sz w:val="24"/>
          <w:szCs w:val="24"/>
        </w:rPr>
        <w:t>e.</w:t>
      </w:r>
    </w:p>
    <w:p w14:paraId="22166A80" w14:textId="702522A6" w:rsidR="00A63B7B" w:rsidRPr="001620F6" w:rsidRDefault="004B4692" w:rsidP="00A63B7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620F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="00A63B7B" w:rsidRPr="001620F6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14:paraId="1A133C73" w14:textId="77777777" w:rsidR="00A63B7B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0C31263C" w14:textId="696C4976" w:rsidR="006F7302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4B46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Motion: </w:t>
      </w:r>
      <w:r w:rsidR="004B4692" w:rsidRPr="004B4692">
        <w:rPr>
          <w:rFonts w:ascii="Times New Roman" w:hAnsi="Times New Roman" w:cs="Times New Roman"/>
          <w:b/>
          <w:bCs/>
          <w:i/>
          <w:sz w:val="24"/>
          <w:szCs w:val="24"/>
        </w:rPr>
        <w:t>Accept the draft audit as presented and forward to Authority Board for approval.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Kolpack/Nelson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 seconded the motion</w:t>
      </w:r>
      <w:r>
        <w:rPr>
          <w:rFonts w:ascii="Times New Roman" w:hAnsi="Times New Roman" w:cs="Times New Roman"/>
          <w:bCs/>
          <w:sz w:val="24"/>
          <w:szCs w:val="24"/>
        </w:rPr>
        <w:t>, no further discussion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4692" w:rsidRPr="004B4692">
        <w:rPr>
          <w:rFonts w:ascii="Times New Roman" w:hAnsi="Times New Roman" w:cs="Times New Roman"/>
          <w:b/>
          <w:bCs/>
          <w:sz w:val="24"/>
          <w:szCs w:val="24"/>
        </w:rPr>
        <w:t>motion carried</w:t>
      </w:r>
      <w:r w:rsidR="004B46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D0AFCB" w14:textId="77777777" w:rsidR="00A63B7B" w:rsidRPr="00A63B7B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81536B1" w14:textId="55BAD84A" w:rsidR="006F7302" w:rsidRDefault="006F7302" w:rsidP="00C66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 YEAR TO DATE BUDGET</w:t>
      </w:r>
    </w:p>
    <w:p w14:paraId="7AFBE277" w14:textId="669AA530" w:rsidR="00D3582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Director Phillippi reviewed detail budget report and revenue and balance sheet. </w:t>
      </w:r>
    </w:p>
    <w:p w14:paraId="3ED2374E" w14:textId="77777777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Detail Budget Report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3B7B">
        <w:rPr>
          <w:rFonts w:ascii="Times New Roman" w:hAnsi="Times New Roman" w:cs="Times New Roman"/>
          <w:bCs/>
          <w:sz w:val="24"/>
          <w:szCs w:val="24"/>
        </w:rPr>
        <w:t>67</w:t>
      </w:r>
      <w:r>
        <w:rPr>
          <w:rFonts w:ascii="Times New Roman" w:hAnsi="Times New Roman" w:cs="Times New Roman"/>
          <w:bCs/>
          <w:sz w:val="24"/>
          <w:szCs w:val="24"/>
        </w:rPr>
        <w:t xml:space="preserve">% of year lapsed, </w:t>
      </w:r>
      <w:r w:rsidR="00A63B7B">
        <w:rPr>
          <w:rFonts w:ascii="Times New Roman" w:hAnsi="Times New Roman" w:cs="Times New Roman"/>
          <w:bCs/>
          <w:sz w:val="24"/>
          <w:szCs w:val="24"/>
        </w:rPr>
        <w:t>67</w:t>
      </w:r>
      <w:r>
        <w:rPr>
          <w:rFonts w:ascii="Times New Roman" w:hAnsi="Times New Roman" w:cs="Times New Roman"/>
          <w:bCs/>
          <w:sz w:val="24"/>
          <w:szCs w:val="24"/>
        </w:rPr>
        <w:t>% expended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FBE301" w14:textId="425C1C42" w:rsidR="00A63B7B" w:rsidRPr="00A63B7B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218% of OT budget due to staffing levels, 10 funded open positions, 4 nonfunded but approved.</w:t>
      </w:r>
    </w:p>
    <w:p w14:paraId="4F1F23C1" w14:textId="55073E60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Legal services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B7B">
        <w:rPr>
          <w:rFonts w:ascii="Times New Roman" w:hAnsi="Times New Roman" w:cs="Times New Roman"/>
          <w:bCs/>
          <w:sz w:val="24"/>
          <w:szCs w:val="24"/>
        </w:rPr>
        <w:t>have</w:t>
      </w:r>
      <w:r w:rsidR="005C3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higher usage in 2023 and expected to continue.</w:t>
      </w:r>
    </w:p>
    <w:p w14:paraId="490C5288" w14:textId="2AE55AB9" w:rsidR="00407852" w:rsidRDefault="00A63B7B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services, recruiting and hiring related</w:t>
      </w:r>
      <w:r w:rsidR="004078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444BD3" w14:textId="77777777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Computer Equipment repair due to UPS battery project that occurred in 2022 but billed in 2023. </w:t>
      </w:r>
    </w:p>
    <w:p w14:paraId="36C24126" w14:textId="1A7BC2CE" w:rsidR="00A63B7B" w:rsidRDefault="00A63B7B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insurance is one-time cost, rebate typically received to counter some of overage</w:t>
      </w:r>
    </w:p>
    <w:p w14:paraId="5B59A470" w14:textId="77777777" w:rsidR="00A63B7B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Cash carryover approved by previous BOA for projects expected. </w:t>
      </w:r>
    </w:p>
    <w:p w14:paraId="038A988F" w14:textId="22D0D550" w:rsidR="00407852" w:rsidRDefault="00407852" w:rsidP="000478D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NW Maintenance (approx. $500K) Tyler Tech has not invoiced correctly yet, waiting to pay until correctly invoiced. Agencies will be invoiced with NW maint</w:t>
      </w:r>
      <w:r w:rsidR="005C3216">
        <w:rPr>
          <w:rFonts w:ascii="Times New Roman" w:hAnsi="Times New Roman" w:cs="Times New Roman"/>
          <w:bCs/>
          <w:sz w:val="24"/>
          <w:szCs w:val="24"/>
        </w:rPr>
        <w:t>enance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formula when final invoices are received and paid. </w:t>
      </w:r>
    </w:p>
    <w:p w14:paraId="17C04F01" w14:textId="292E7C79" w:rsidR="00352A23" w:rsidRPr="00A63B7B" w:rsidRDefault="00A63B7B" w:rsidP="00A63B7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Capital Outlay related to server migration requirement to be encrypted</w:t>
      </w:r>
    </w:p>
    <w:p w14:paraId="752A138D" w14:textId="2C371DD2" w:rsidR="00407852" w:rsidRPr="00BF68ED" w:rsidRDefault="00407852" w:rsidP="00BF68E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Revenue</w:t>
      </w:r>
      <w:r w:rsidR="005C321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216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stimated and actual reviewed. Agencies paid what has been assessed, member assessment is the </w:t>
      </w:r>
      <w:r w:rsidR="005C3216">
        <w:rPr>
          <w:rFonts w:ascii="Times New Roman" w:hAnsi="Times New Roman" w:cs="Times New Roman"/>
          <w:bCs/>
          <w:sz w:val="24"/>
          <w:szCs w:val="24"/>
        </w:rPr>
        <w:t>one-time</w:t>
      </w:r>
      <w:r>
        <w:rPr>
          <w:rFonts w:ascii="Times New Roman" w:hAnsi="Times New Roman" w:cs="Times New Roman"/>
          <w:bCs/>
          <w:sz w:val="24"/>
          <w:szCs w:val="24"/>
        </w:rPr>
        <w:t xml:space="preserve"> payment for corrected invoicing. </w:t>
      </w:r>
    </w:p>
    <w:p w14:paraId="6B2E0846" w14:textId="79B87AAD" w:rsidR="005C3216" w:rsidRDefault="00407852" w:rsidP="00A63B7B">
      <w:pPr>
        <w:pStyle w:val="ListParagraph"/>
        <w:tabs>
          <w:tab w:val="left" w:pos="2794"/>
        </w:tabs>
        <w:rPr>
          <w:rFonts w:ascii="Times New Roman" w:hAnsi="Times New Roman" w:cs="Times New Roman"/>
          <w:bCs/>
          <w:sz w:val="24"/>
          <w:szCs w:val="24"/>
        </w:rPr>
      </w:pPr>
      <w:r w:rsidRPr="005C3216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63B7B"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0A5F28C9" w14:textId="77777777" w:rsidR="00352A23" w:rsidRPr="00C66DE8" w:rsidRDefault="00352A23" w:rsidP="005E551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A6FB733" w14:textId="7A4EAE4C" w:rsidR="00CF3D89" w:rsidRPr="00CF3D89" w:rsidRDefault="00680B03" w:rsidP="00CF3D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BUSINESS</w:t>
      </w:r>
    </w:p>
    <w:p w14:paraId="591C86B5" w14:textId="49B8EB39" w:rsidR="00C66DE8" w:rsidRDefault="00A63B7B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Madrigga – Update on 911 fees, determined 911 fees collected by Cass county and used to </w:t>
      </w:r>
      <w:r w:rsidR="00BF68ED">
        <w:rPr>
          <w:rFonts w:ascii="Times New Roman" w:hAnsi="Times New Roman" w:cs="Times New Roman"/>
          <w:bCs/>
          <w:sz w:val="24"/>
          <w:szCs w:val="24"/>
        </w:rPr>
        <w:t xml:space="preserve">fund </w:t>
      </w:r>
      <w:r>
        <w:rPr>
          <w:rFonts w:ascii="Times New Roman" w:hAnsi="Times New Roman" w:cs="Times New Roman"/>
          <w:bCs/>
          <w:sz w:val="24"/>
          <w:szCs w:val="24"/>
        </w:rPr>
        <w:t>Fargo and West Fargo</w:t>
      </w:r>
      <w:r w:rsidR="00BF68ED">
        <w:rPr>
          <w:rFonts w:ascii="Times New Roman" w:hAnsi="Times New Roman" w:cs="Times New Roman"/>
          <w:bCs/>
          <w:sz w:val="24"/>
          <w:szCs w:val="24"/>
        </w:rPr>
        <w:t xml:space="preserve"> portion of RRRDC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F68ED">
        <w:rPr>
          <w:rFonts w:ascii="Times New Roman" w:hAnsi="Times New Roman" w:cs="Times New Roman"/>
          <w:bCs/>
          <w:sz w:val="24"/>
          <w:szCs w:val="24"/>
        </w:rPr>
        <w:t>Funds are c</w:t>
      </w:r>
      <w:r>
        <w:rPr>
          <w:rFonts w:ascii="Times New Roman" w:hAnsi="Times New Roman" w:cs="Times New Roman"/>
          <w:bCs/>
          <w:sz w:val="24"/>
          <w:szCs w:val="24"/>
        </w:rPr>
        <w:t xml:space="preserve">ollected on landlines and cell phones, $2 collected, </w:t>
      </w:r>
      <w:r w:rsidR="00D57CE8">
        <w:rPr>
          <w:rFonts w:ascii="Times New Roman" w:hAnsi="Times New Roman" w:cs="Times New Roman"/>
          <w:bCs/>
          <w:sz w:val="24"/>
          <w:szCs w:val="24"/>
        </w:rPr>
        <w:t xml:space="preserve">telecom </w:t>
      </w:r>
      <w:r w:rsidR="0058183D">
        <w:rPr>
          <w:rFonts w:ascii="Times New Roman" w:hAnsi="Times New Roman" w:cs="Times New Roman"/>
          <w:bCs/>
          <w:sz w:val="24"/>
          <w:szCs w:val="24"/>
        </w:rPr>
        <w:t>retains</w:t>
      </w:r>
      <w:r w:rsidR="00D57CE8">
        <w:rPr>
          <w:rFonts w:ascii="Times New Roman" w:hAnsi="Times New Roman" w:cs="Times New Roman"/>
          <w:bCs/>
          <w:sz w:val="24"/>
          <w:szCs w:val="24"/>
        </w:rPr>
        <w:t xml:space="preserve"> 5% (10 cents)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83D">
        <w:rPr>
          <w:rFonts w:ascii="Times New Roman" w:hAnsi="Times New Roman" w:cs="Times New Roman"/>
          <w:bCs/>
          <w:sz w:val="24"/>
          <w:szCs w:val="24"/>
        </w:rPr>
        <w:t>25%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83D">
        <w:rPr>
          <w:rFonts w:ascii="Times New Roman" w:hAnsi="Times New Roman" w:cs="Times New Roman"/>
          <w:bCs/>
          <w:sz w:val="24"/>
          <w:szCs w:val="24"/>
        </w:rPr>
        <w:t>(50 cents)</w:t>
      </w:r>
      <w:r>
        <w:rPr>
          <w:rFonts w:ascii="Times New Roman" w:hAnsi="Times New Roman" w:cs="Times New Roman"/>
          <w:bCs/>
          <w:sz w:val="24"/>
          <w:szCs w:val="24"/>
        </w:rPr>
        <w:t xml:space="preserve"> goes to radio network as set by legislature</w:t>
      </w:r>
      <w:r w:rsidR="00535335">
        <w:rPr>
          <w:rFonts w:ascii="Times New Roman" w:hAnsi="Times New Roman" w:cs="Times New Roman"/>
          <w:bCs/>
          <w:sz w:val="24"/>
          <w:szCs w:val="24"/>
        </w:rPr>
        <w:t xml:space="preserve"> (applies to every county)</w:t>
      </w:r>
      <w:r>
        <w:rPr>
          <w:rFonts w:ascii="Times New Roman" w:hAnsi="Times New Roman" w:cs="Times New Roman"/>
          <w:bCs/>
          <w:sz w:val="24"/>
          <w:szCs w:val="24"/>
        </w:rPr>
        <w:t>, 5%</w:t>
      </w:r>
      <w:r w:rsidR="00D57CE8">
        <w:rPr>
          <w:rFonts w:ascii="Times New Roman" w:hAnsi="Times New Roman" w:cs="Times New Roman"/>
          <w:bCs/>
          <w:sz w:val="24"/>
          <w:szCs w:val="24"/>
        </w:rPr>
        <w:t xml:space="preserve"> (10 cents)</w:t>
      </w:r>
      <w:r>
        <w:rPr>
          <w:rFonts w:ascii="Times New Roman" w:hAnsi="Times New Roman" w:cs="Times New Roman"/>
          <w:bCs/>
          <w:sz w:val="24"/>
          <w:szCs w:val="24"/>
        </w:rPr>
        <w:t xml:space="preserve"> goes to statewide 911, remainder left goes to County. </w:t>
      </w:r>
    </w:p>
    <w:p w14:paraId="151572B4" w14:textId="0BC9DE4E" w:rsidR="00A63B7B" w:rsidRDefault="0058183D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Phillippi clarified that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50 cent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fee for radio network </w:t>
      </w:r>
      <w:r w:rsidR="00A63B7B">
        <w:rPr>
          <w:rFonts w:ascii="Times New Roman" w:hAnsi="Times New Roman" w:cs="Times New Roman"/>
          <w:bCs/>
          <w:sz w:val="24"/>
          <w:szCs w:val="24"/>
        </w:rPr>
        <w:t>this isn’t part of RRRDC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funding, that is separate per legislature. </w:t>
      </w:r>
    </w:p>
    <w:p w14:paraId="005213BC" w14:textId="77777777" w:rsidR="00CF3D89" w:rsidRPr="00C66DE8" w:rsidRDefault="00CF3D89" w:rsidP="00C66DE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47E9DD0" w14:textId="77777777" w:rsidR="005839A6" w:rsidRDefault="00C66DE8" w:rsidP="0015173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398205EE" w14:textId="06BE2701" w:rsidR="00D85F8A" w:rsidRDefault="005839A6" w:rsidP="005839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39A6">
        <w:rPr>
          <w:rFonts w:ascii="Times New Roman" w:hAnsi="Times New Roman" w:cs="Times New Roman"/>
          <w:sz w:val="24"/>
          <w:szCs w:val="24"/>
        </w:rPr>
        <w:t>Meeting adjourned</w:t>
      </w:r>
      <w:r w:rsidR="00BB60B5">
        <w:rPr>
          <w:rFonts w:ascii="Times New Roman" w:hAnsi="Times New Roman" w:cs="Times New Roman"/>
          <w:sz w:val="24"/>
          <w:szCs w:val="24"/>
        </w:rPr>
        <w:t xml:space="preserve"> a</w:t>
      </w:r>
      <w:r w:rsidR="00A85F69">
        <w:rPr>
          <w:rFonts w:ascii="Times New Roman" w:hAnsi="Times New Roman" w:cs="Times New Roman"/>
          <w:sz w:val="24"/>
          <w:szCs w:val="24"/>
        </w:rPr>
        <w:t xml:space="preserve">t </w:t>
      </w:r>
      <w:r w:rsidR="00605000">
        <w:rPr>
          <w:rFonts w:ascii="Times New Roman" w:hAnsi="Times New Roman" w:cs="Times New Roman"/>
          <w:sz w:val="24"/>
          <w:szCs w:val="24"/>
        </w:rPr>
        <w:t>1:</w:t>
      </w:r>
      <w:r w:rsidR="00A63B7B">
        <w:rPr>
          <w:rFonts w:ascii="Times New Roman" w:hAnsi="Times New Roman" w:cs="Times New Roman"/>
          <w:sz w:val="24"/>
          <w:szCs w:val="24"/>
        </w:rPr>
        <w:t>33</w:t>
      </w:r>
      <w:r w:rsidR="00605000">
        <w:rPr>
          <w:rFonts w:ascii="Times New Roman" w:hAnsi="Times New Roman" w:cs="Times New Roman"/>
          <w:sz w:val="24"/>
          <w:szCs w:val="24"/>
        </w:rPr>
        <w:t>pm</w:t>
      </w:r>
      <w:r w:rsidR="00A85F69">
        <w:rPr>
          <w:rFonts w:ascii="Times New Roman" w:hAnsi="Times New Roman" w:cs="Times New Roman"/>
          <w:sz w:val="24"/>
          <w:szCs w:val="24"/>
        </w:rPr>
        <w:t>.</w:t>
      </w:r>
    </w:p>
    <w:p w14:paraId="54D6FA95" w14:textId="565816F8" w:rsidR="005839A6" w:rsidRDefault="005839A6" w:rsidP="005839A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3EA36" w14:textId="68A2F8D7" w:rsidR="00D81DAE" w:rsidRDefault="005839A6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5A5B1E">
        <w:rPr>
          <w:rFonts w:ascii="Times New Roman" w:hAnsi="Times New Roman" w:cs="Times New Roman"/>
          <w:b/>
          <w:bCs/>
          <w:sz w:val="24"/>
          <w:szCs w:val="24"/>
        </w:rPr>
        <w:t>OCTOBER 11</w:t>
      </w:r>
      <w:r w:rsidR="005A5B1E" w:rsidRPr="005A5B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11B12">
        <w:rPr>
          <w:rFonts w:ascii="Times New Roman" w:hAnsi="Times New Roman" w:cs="Times New Roman"/>
          <w:b/>
          <w:bCs/>
          <w:sz w:val="24"/>
          <w:szCs w:val="24"/>
        </w:rPr>
        <w:t>, 1:00pm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Cass County </w:t>
      </w:r>
      <w:r w:rsidRPr="005839A6">
        <w:rPr>
          <w:rFonts w:ascii="Times New Roman" w:hAnsi="Times New Roman" w:cs="Times New Roman"/>
          <w:b/>
          <w:bCs/>
          <w:sz w:val="24"/>
          <w:szCs w:val="24"/>
        </w:rPr>
        <w:t>Commission Room 105W</w:t>
      </w:r>
    </w:p>
    <w:p w14:paraId="68A7C365" w14:textId="06FFED3C" w:rsidR="00D81DAE" w:rsidRDefault="00D81DAE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CCDB9" w14:textId="77777777" w:rsidR="00D81DAE" w:rsidRDefault="00D81DAE" w:rsidP="00D81D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A40B2" w14:textId="793C40BC" w:rsidR="00A45E61" w:rsidRPr="005839A6" w:rsidRDefault="005839A6" w:rsidP="00D81DA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5839A6">
        <w:rPr>
          <w:rFonts w:ascii="Times New Roman" w:hAnsi="Times New Roman" w:cs="Times New Roman"/>
          <w:bCs/>
          <w:i/>
          <w:sz w:val="24"/>
          <w:szCs w:val="24"/>
        </w:rPr>
        <w:t>Meeting minutes by: Amanda Glasoe</w:t>
      </w:r>
      <w:r>
        <w:rPr>
          <w:rFonts w:ascii="Times New Roman" w:hAnsi="Times New Roman" w:cs="Times New Roman"/>
          <w:bCs/>
          <w:i/>
          <w:sz w:val="24"/>
          <w:szCs w:val="24"/>
        </w:rPr>
        <w:t>, RRRDC</w:t>
      </w:r>
      <w:r w:rsidR="00772697" w:rsidRPr="005839A6">
        <w:rPr>
          <w:rFonts w:ascii="Times New Roman" w:hAnsi="Times New Roman" w:cs="Times New Roman"/>
          <w:bCs/>
          <w:i/>
          <w:sz w:val="24"/>
          <w:szCs w:val="24"/>
        </w:rPr>
        <w:br/>
      </w:r>
    </w:p>
    <w:sectPr w:rsidR="00A45E61" w:rsidRPr="005839A6" w:rsidSect="00D81DAE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B55D1" w14:textId="77777777" w:rsidR="00543EFE" w:rsidRDefault="00543EFE" w:rsidP="00A45E61">
      <w:pPr>
        <w:spacing w:after="0" w:line="240" w:lineRule="auto"/>
      </w:pPr>
      <w:r>
        <w:separator/>
      </w:r>
    </w:p>
  </w:endnote>
  <w:endnote w:type="continuationSeparator" w:id="0">
    <w:p w14:paraId="70BBB767" w14:textId="77777777" w:rsidR="00543EFE" w:rsidRDefault="00543EFE" w:rsidP="00A4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4483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CE2B9F" w14:textId="77777777" w:rsidR="00745227" w:rsidRDefault="007452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F6C446F" w14:textId="77777777" w:rsidR="00A45E61" w:rsidRDefault="00A4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11370" w14:textId="77777777" w:rsidR="00543EFE" w:rsidRDefault="00543EFE" w:rsidP="00A45E61">
      <w:pPr>
        <w:spacing w:after="0" w:line="240" w:lineRule="auto"/>
      </w:pPr>
      <w:r>
        <w:separator/>
      </w:r>
    </w:p>
  </w:footnote>
  <w:footnote w:type="continuationSeparator" w:id="0">
    <w:p w14:paraId="5C11872A" w14:textId="77777777" w:rsidR="00543EFE" w:rsidRDefault="00543EFE" w:rsidP="00A4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C6"/>
    <w:multiLevelType w:val="hybridMultilevel"/>
    <w:tmpl w:val="8A8A5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B6F15"/>
    <w:multiLevelType w:val="hybridMultilevel"/>
    <w:tmpl w:val="6FAED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9D0F40"/>
    <w:multiLevelType w:val="hybridMultilevel"/>
    <w:tmpl w:val="01B025A2"/>
    <w:lvl w:ilvl="0" w:tplc="373423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90CE8"/>
    <w:multiLevelType w:val="hybridMultilevel"/>
    <w:tmpl w:val="A80E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01F1"/>
    <w:multiLevelType w:val="hybridMultilevel"/>
    <w:tmpl w:val="3018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59AB"/>
    <w:multiLevelType w:val="hybridMultilevel"/>
    <w:tmpl w:val="C7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81081"/>
    <w:multiLevelType w:val="hybridMultilevel"/>
    <w:tmpl w:val="88D4B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53577"/>
    <w:multiLevelType w:val="hybridMultilevel"/>
    <w:tmpl w:val="4C9C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3F1C03"/>
    <w:multiLevelType w:val="hybridMultilevel"/>
    <w:tmpl w:val="65DE787C"/>
    <w:lvl w:ilvl="0" w:tplc="A000A430">
      <w:start w:val="1"/>
      <w:numFmt w:val="upp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194188"/>
    <w:multiLevelType w:val="hybridMultilevel"/>
    <w:tmpl w:val="42DC72EE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F0C2F"/>
    <w:multiLevelType w:val="hybridMultilevel"/>
    <w:tmpl w:val="FE3A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0A42"/>
    <w:multiLevelType w:val="hybridMultilevel"/>
    <w:tmpl w:val="807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43D18"/>
    <w:multiLevelType w:val="hybridMultilevel"/>
    <w:tmpl w:val="E4DA3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6"/>
  </w:num>
  <w:num w:numId="18">
    <w:abstractNumId w:val="5"/>
  </w:num>
  <w:num w:numId="19">
    <w:abstractNumId w:val="3"/>
  </w:num>
  <w:num w:numId="20">
    <w:abstractNumId w:val="12"/>
  </w:num>
  <w:num w:numId="21">
    <w:abstractNumId w:val="4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8A"/>
    <w:rsid w:val="000000F7"/>
    <w:rsid w:val="0000015B"/>
    <w:rsid w:val="000037CE"/>
    <w:rsid w:val="00006080"/>
    <w:rsid w:val="00020395"/>
    <w:rsid w:val="000452A7"/>
    <w:rsid w:val="000457C7"/>
    <w:rsid w:val="000478DB"/>
    <w:rsid w:val="00066EF0"/>
    <w:rsid w:val="0007624D"/>
    <w:rsid w:val="00076D80"/>
    <w:rsid w:val="000830AE"/>
    <w:rsid w:val="00083640"/>
    <w:rsid w:val="000B48B7"/>
    <w:rsid w:val="000B7883"/>
    <w:rsid w:val="000D6507"/>
    <w:rsid w:val="000E35C2"/>
    <w:rsid w:val="000E3EF0"/>
    <w:rsid w:val="000F4550"/>
    <w:rsid w:val="00107FCF"/>
    <w:rsid w:val="00116608"/>
    <w:rsid w:val="00151735"/>
    <w:rsid w:val="001620F6"/>
    <w:rsid w:val="00170AA4"/>
    <w:rsid w:val="001B6FEB"/>
    <w:rsid w:val="001E3339"/>
    <w:rsid w:val="001F1BBC"/>
    <w:rsid w:val="001F3851"/>
    <w:rsid w:val="00221E00"/>
    <w:rsid w:val="00236BDB"/>
    <w:rsid w:val="002444CD"/>
    <w:rsid w:val="0027352E"/>
    <w:rsid w:val="00287D95"/>
    <w:rsid w:val="002B143D"/>
    <w:rsid w:val="002F7F0A"/>
    <w:rsid w:val="00304C86"/>
    <w:rsid w:val="00343AAA"/>
    <w:rsid w:val="00352A23"/>
    <w:rsid w:val="003623A3"/>
    <w:rsid w:val="00365D4B"/>
    <w:rsid w:val="00376A30"/>
    <w:rsid w:val="003843EB"/>
    <w:rsid w:val="003877D6"/>
    <w:rsid w:val="003E1576"/>
    <w:rsid w:val="003E17E3"/>
    <w:rsid w:val="003E5E38"/>
    <w:rsid w:val="00403AD3"/>
    <w:rsid w:val="00404A6B"/>
    <w:rsid w:val="00404BDF"/>
    <w:rsid w:val="004053DE"/>
    <w:rsid w:val="00407852"/>
    <w:rsid w:val="00416E4A"/>
    <w:rsid w:val="00452DA3"/>
    <w:rsid w:val="004604B0"/>
    <w:rsid w:val="00465003"/>
    <w:rsid w:val="004671C7"/>
    <w:rsid w:val="00472001"/>
    <w:rsid w:val="00474038"/>
    <w:rsid w:val="00476B49"/>
    <w:rsid w:val="004858EC"/>
    <w:rsid w:val="004873DB"/>
    <w:rsid w:val="004A5CB6"/>
    <w:rsid w:val="004B4692"/>
    <w:rsid w:val="004B5E03"/>
    <w:rsid w:val="004C6349"/>
    <w:rsid w:val="004C6447"/>
    <w:rsid w:val="004C7E38"/>
    <w:rsid w:val="004E08EA"/>
    <w:rsid w:val="004F0506"/>
    <w:rsid w:val="004F6729"/>
    <w:rsid w:val="004F7B6E"/>
    <w:rsid w:val="00505AE8"/>
    <w:rsid w:val="0052411F"/>
    <w:rsid w:val="00524F5C"/>
    <w:rsid w:val="00527A0D"/>
    <w:rsid w:val="00533C55"/>
    <w:rsid w:val="00535335"/>
    <w:rsid w:val="00540295"/>
    <w:rsid w:val="00543D7D"/>
    <w:rsid w:val="00543EFE"/>
    <w:rsid w:val="0054668A"/>
    <w:rsid w:val="00546BDA"/>
    <w:rsid w:val="0055229C"/>
    <w:rsid w:val="0058183D"/>
    <w:rsid w:val="005839A6"/>
    <w:rsid w:val="00586476"/>
    <w:rsid w:val="00594EA9"/>
    <w:rsid w:val="00594FB3"/>
    <w:rsid w:val="005A0F83"/>
    <w:rsid w:val="005A5B1E"/>
    <w:rsid w:val="005A6E70"/>
    <w:rsid w:val="005B1B53"/>
    <w:rsid w:val="005C3216"/>
    <w:rsid w:val="005E3A0E"/>
    <w:rsid w:val="005E5514"/>
    <w:rsid w:val="00605000"/>
    <w:rsid w:val="006333A7"/>
    <w:rsid w:val="00652E9D"/>
    <w:rsid w:val="006626A1"/>
    <w:rsid w:val="00670B94"/>
    <w:rsid w:val="00680B03"/>
    <w:rsid w:val="00691358"/>
    <w:rsid w:val="00691CFF"/>
    <w:rsid w:val="0069214A"/>
    <w:rsid w:val="006B0A8C"/>
    <w:rsid w:val="006C10DD"/>
    <w:rsid w:val="006F4BDB"/>
    <w:rsid w:val="006F61F2"/>
    <w:rsid w:val="006F7302"/>
    <w:rsid w:val="00702655"/>
    <w:rsid w:val="007043F0"/>
    <w:rsid w:val="007050C0"/>
    <w:rsid w:val="0071038E"/>
    <w:rsid w:val="00723CDE"/>
    <w:rsid w:val="00745227"/>
    <w:rsid w:val="007516C7"/>
    <w:rsid w:val="00754910"/>
    <w:rsid w:val="00757EFE"/>
    <w:rsid w:val="00770DB3"/>
    <w:rsid w:val="00772697"/>
    <w:rsid w:val="00776146"/>
    <w:rsid w:val="007D1596"/>
    <w:rsid w:val="007F489F"/>
    <w:rsid w:val="00813EE8"/>
    <w:rsid w:val="0084596D"/>
    <w:rsid w:val="00863FD9"/>
    <w:rsid w:val="00875A24"/>
    <w:rsid w:val="008814CF"/>
    <w:rsid w:val="00886CB0"/>
    <w:rsid w:val="008959CB"/>
    <w:rsid w:val="00897F1B"/>
    <w:rsid w:val="008D3E7B"/>
    <w:rsid w:val="008E2705"/>
    <w:rsid w:val="00922496"/>
    <w:rsid w:val="00924E79"/>
    <w:rsid w:val="00930DDB"/>
    <w:rsid w:val="00930FF6"/>
    <w:rsid w:val="00956327"/>
    <w:rsid w:val="00974702"/>
    <w:rsid w:val="0097499C"/>
    <w:rsid w:val="009852C5"/>
    <w:rsid w:val="009A0D39"/>
    <w:rsid w:val="009A40CC"/>
    <w:rsid w:val="009A49EC"/>
    <w:rsid w:val="009B0A46"/>
    <w:rsid w:val="009C57D0"/>
    <w:rsid w:val="009F6898"/>
    <w:rsid w:val="00A11B12"/>
    <w:rsid w:val="00A2126F"/>
    <w:rsid w:val="00A21F46"/>
    <w:rsid w:val="00A27F9D"/>
    <w:rsid w:val="00A35C08"/>
    <w:rsid w:val="00A4557B"/>
    <w:rsid w:val="00A45E61"/>
    <w:rsid w:val="00A57D44"/>
    <w:rsid w:val="00A63B7B"/>
    <w:rsid w:val="00A66511"/>
    <w:rsid w:val="00A7625D"/>
    <w:rsid w:val="00A810AF"/>
    <w:rsid w:val="00A85F69"/>
    <w:rsid w:val="00AB75DD"/>
    <w:rsid w:val="00AC60C2"/>
    <w:rsid w:val="00AE6C9E"/>
    <w:rsid w:val="00AF5661"/>
    <w:rsid w:val="00B030F0"/>
    <w:rsid w:val="00B32702"/>
    <w:rsid w:val="00B33BFD"/>
    <w:rsid w:val="00B37E16"/>
    <w:rsid w:val="00B40CAA"/>
    <w:rsid w:val="00B817A9"/>
    <w:rsid w:val="00BB60B5"/>
    <w:rsid w:val="00BE157B"/>
    <w:rsid w:val="00BE7940"/>
    <w:rsid w:val="00BF68ED"/>
    <w:rsid w:val="00C13764"/>
    <w:rsid w:val="00C234C0"/>
    <w:rsid w:val="00C572E6"/>
    <w:rsid w:val="00C57ADB"/>
    <w:rsid w:val="00C66DE8"/>
    <w:rsid w:val="00C70DC6"/>
    <w:rsid w:val="00C8546F"/>
    <w:rsid w:val="00C94223"/>
    <w:rsid w:val="00CB1E08"/>
    <w:rsid w:val="00CC0701"/>
    <w:rsid w:val="00CF2393"/>
    <w:rsid w:val="00CF2B21"/>
    <w:rsid w:val="00CF3D89"/>
    <w:rsid w:val="00D13D57"/>
    <w:rsid w:val="00D3582B"/>
    <w:rsid w:val="00D42A21"/>
    <w:rsid w:val="00D46F44"/>
    <w:rsid w:val="00D556E5"/>
    <w:rsid w:val="00D57CE8"/>
    <w:rsid w:val="00D67544"/>
    <w:rsid w:val="00D67565"/>
    <w:rsid w:val="00D73E30"/>
    <w:rsid w:val="00D81968"/>
    <w:rsid w:val="00D81DAE"/>
    <w:rsid w:val="00D85F8A"/>
    <w:rsid w:val="00D94E8C"/>
    <w:rsid w:val="00D956D1"/>
    <w:rsid w:val="00D95C8D"/>
    <w:rsid w:val="00DB0FC2"/>
    <w:rsid w:val="00DB1F1A"/>
    <w:rsid w:val="00DB6FB0"/>
    <w:rsid w:val="00DE3EEE"/>
    <w:rsid w:val="00DE4CDE"/>
    <w:rsid w:val="00DF49C8"/>
    <w:rsid w:val="00E05FAF"/>
    <w:rsid w:val="00E06390"/>
    <w:rsid w:val="00E07B46"/>
    <w:rsid w:val="00E07CD9"/>
    <w:rsid w:val="00E164E7"/>
    <w:rsid w:val="00E17A2B"/>
    <w:rsid w:val="00E345E1"/>
    <w:rsid w:val="00E36478"/>
    <w:rsid w:val="00E45922"/>
    <w:rsid w:val="00E50DCB"/>
    <w:rsid w:val="00E64EA9"/>
    <w:rsid w:val="00E720BE"/>
    <w:rsid w:val="00E85605"/>
    <w:rsid w:val="00EA36CA"/>
    <w:rsid w:val="00EA790F"/>
    <w:rsid w:val="00EC528D"/>
    <w:rsid w:val="00F01120"/>
    <w:rsid w:val="00F1012A"/>
    <w:rsid w:val="00F17B5A"/>
    <w:rsid w:val="00F22DF2"/>
    <w:rsid w:val="00F33139"/>
    <w:rsid w:val="00F35AAD"/>
    <w:rsid w:val="00F676FF"/>
    <w:rsid w:val="00F701B7"/>
    <w:rsid w:val="00F95414"/>
    <w:rsid w:val="00F95F9D"/>
    <w:rsid w:val="00FC4952"/>
    <w:rsid w:val="00FC5E9E"/>
    <w:rsid w:val="00FE284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1B33"/>
  <w15:chartTrackingRefBased/>
  <w15:docId w15:val="{5801F0A7-F88F-4A50-840A-EB5EED5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61"/>
  </w:style>
  <w:style w:type="paragraph" w:styleId="Footer">
    <w:name w:val="footer"/>
    <w:basedOn w:val="Normal"/>
    <w:link w:val="FooterChar"/>
    <w:uiPriority w:val="99"/>
    <w:unhideWhenUsed/>
    <w:rsid w:val="00A4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E61"/>
  </w:style>
  <w:style w:type="paragraph" w:styleId="NoSpacing">
    <w:name w:val="No Spacing"/>
    <w:uiPriority w:val="1"/>
    <w:qFormat/>
    <w:rsid w:val="005522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8959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3">
    <w:name w:val="s3"/>
    <w:basedOn w:val="DefaultParagraphFont"/>
    <w:rsid w:val="008959CB"/>
  </w:style>
  <w:style w:type="character" w:customStyle="1" w:styleId="s4">
    <w:name w:val="s4"/>
    <w:basedOn w:val="DefaultParagraphFont"/>
    <w:rsid w:val="0089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7085-5D84-4CBB-98C7-CEF11DC1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3176</Characters>
  <Application>Microsoft Office Word</Application>
  <DocSecurity>4</DocSecurity>
  <Lines>93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Rummel</dc:creator>
  <cp:keywords/>
  <dc:description/>
  <cp:lastModifiedBy>Mary Phillippi</cp:lastModifiedBy>
  <cp:revision>2</cp:revision>
  <dcterms:created xsi:type="dcterms:W3CDTF">2023-09-18T16:19:00Z</dcterms:created>
  <dcterms:modified xsi:type="dcterms:W3CDTF">2023-09-18T16:19:00Z</dcterms:modified>
</cp:coreProperties>
</file>