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2AC377C7" w:rsidR="0084596D" w:rsidRDefault="00D85F8A" w:rsidP="00465003">
      <w:pPr>
        <w:spacing w:after="3"/>
        <w:ind w:left="10" w:right="8"/>
        <w:jc w:val="center"/>
        <w:rPr>
          <w:rFonts w:ascii="Times New Roman" w:hAnsi="Times New Roman" w:cs="Times New Roman"/>
          <w:b/>
          <w:bCs/>
          <w:sz w:val="24"/>
          <w:szCs w:val="24"/>
        </w:rPr>
      </w:pPr>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r>
      <w:r w:rsidR="00680B03">
        <w:rPr>
          <w:rFonts w:ascii="Times New Roman" w:hAnsi="Times New Roman" w:cs="Times New Roman"/>
          <w:b/>
          <w:bCs/>
          <w:sz w:val="24"/>
          <w:szCs w:val="28"/>
        </w:rPr>
        <w:t>Budget and Finance</w:t>
      </w:r>
      <w:r w:rsidR="00C66DE8" w:rsidRPr="005839A6">
        <w:rPr>
          <w:rFonts w:ascii="Times New Roman" w:hAnsi="Times New Roman" w:cs="Times New Roman"/>
          <w:b/>
          <w:bCs/>
          <w:sz w:val="24"/>
          <w:szCs w:val="28"/>
        </w:rPr>
        <w:t xml:space="preserve"> </w:t>
      </w:r>
      <w:r w:rsidRPr="005839A6">
        <w:rPr>
          <w:rFonts w:ascii="Times New Roman" w:hAnsi="Times New Roman" w:cs="Times New Roman"/>
          <w:b/>
          <w:bCs/>
          <w:sz w:val="24"/>
          <w:szCs w:val="28"/>
        </w:rPr>
        <w:t>Meeting</w:t>
      </w:r>
      <w:r w:rsidRPr="00D85F8A">
        <w:rPr>
          <w:rFonts w:ascii="Times New Roman" w:hAnsi="Times New Roman" w:cs="Times New Roman"/>
          <w:b/>
          <w:bCs/>
          <w:sz w:val="24"/>
          <w:szCs w:val="24"/>
        </w:rPr>
        <w:br/>
      </w:r>
      <w:r w:rsidR="00680B03">
        <w:rPr>
          <w:rFonts w:ascii="Times New Roman" w:hAnsi="Times New Roman" w:cs="Times New Roman"/>
          <w:b/>
          <w:bCs/>
          <w:sz w:val="24"/>
          <w:szCs w:val="24"/>
        </w:rPr>
        <w:t>Wednesday, February 8</w:t>
      </w:r>
      <w:r w:rsidR="00680B03" w:rsidRPr="00680B03">
        <w:rPr>
          <w:rFonts w:ascii="Times New Roman" w:hAnsi="Times New Roman" w:cs="Times New Roman"/>
          <w:b/>
          <w:bCs/>
          <w:sz w:val="24"/>
          <w:szCs w:val="24"/>
          <w:vertAlign w:val="superscript"/>
        </w:rPr>
        <w:t>th</w:t>
      </w:r>
      <w:r w:rsidR="00680B03">
        <w:rPr>
          <w:rFonts w:ascii="Times New Roman" w:hAnsi="Times New Roman" w:cs="Times New Roman"/>
          <w:b/>
          <w:bCs/>
          <w:sz w:val="24"/>
          <w:szCs w:val="24"/>
        </w:rPr>
        <w:t>, 2023</w:t>
      </w:r>
    </w:p>
    <w:p w14:paraId="2B2D9677" w14:textId="792891B2" w:rsidR="00C66DE8"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 xml:space="preserve">Cass County Courthouse, 211 9 St S, Fargo, ND </w:t>
      </w:r>
    </w:p>
    <w:p w14:paraId="474AEE46" w14:textId="616F6B34" w:rsidR="0084596D"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Commission Room 105W</w:t>
      </w:r>
    </w:p>
    <w:p w14:paraId="0A7085E8" w14:textId="77777777" w:rsidR="005839A6" w:rsidRDefault="005839A6" w:rsidP="00465003">
      <w:pPr>
        <w:spacing w:after="3"/>
        <w:ind w:left="10" w:right="8"/>
        <w:jc w:val="center"/>
        <w:rPr>
          <w:rFonts w:ascii="Times New Roman" w:eastAsia="Times New Roman" w:hAnsi="Times New Roman" w:cs="Times New Roman"/>
          <w:b/>
          <w:color w:val="000000"/>
          <w:sz w:val="24"/>
        </w:rPr>
      </w:pPr>
    </w:p>
    <w:p w14:paraId="63AAFD7C" w14:textId="6768AF1B" w:rsidR="00D85F8A" w:rsidRPr="005839A6" w:rsidRDefault="00D85F8A" w:rsidP="00680B03">
      <w:pPr>
        <w:pStyle w:val="ListParagraph"/>
        <w:rPr>
          <w:rFonts w:ascii="Times New Roman" w:hAnsi="Times New Roman" w:cs="Times New Roman"/>
          <w:b/>
          <w:bCs/>
          <w:sz w:val="24"/>
          <w:szCs w:val="24"/>
        </w:rPr>
      </w:pPr>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w:t>
      </w:r>
      <w:r w:rsidR="009F6898">
        <w:rPr>
          <w:rFonts w:ascii="Times New Roman" w:hAnsi="Times New Roman" w:cs="Times New Roman"/>
          <w:b/>
          <w:bCs/>
          <w:sz w:val="24"/>
          <w:szCs w:val="24"/>
        </w:rPr>
        <w:t xml:space="preserve"> Commissioner Kolpack</w:t>
      </w:r>
      <w:r w:rsidR="00CC0701">
        <w:rPr>
          <w:rFonts w:ascii="Times New Roman" w:hAnsi="Times New Roman" w:cs="Times New Roman"/>
          <w:b/>
          <w:bCs/>
          <w:sz w:val="24"/>
          <w:szCs w:val="24"/>
        </w:rPr>
        <w:t xml:space="preserve"> at </w:t>
      </w:r>
      <w:r w:rsidR="00680B03">
        <w:rPr>
          <w:rFonts w:ascii="Times New Roman" w:hAnsi="Times New Roman" w:cs="Times New Roman"/>
          <w:b/>
          <w:bCs/>
          <w:sz w:val="24"/>
          <w:szCs w:val="24"/>
        </w:rPr>
        <w:t>1300hrs</w:t>
      </w:r>
    </w:p>
    <w:p w14:paraId="74185061" w14:textId="77777777" w:rsidR="00A35C08" w:rsidRDefault="00A35C08" w:rsidP="00D85F8A">
      <w:pPr>
        <w:pStyle w:val="ListParagraph"/>
        <w:rPr>
          <w:rFonts w:ascii="Times New Roman" w:hAnsi="Times New Roman" w:cs="Times New Roman"/>
          <w:b/>
          <w:bCs/>
          <w:sz w:val="24"/>
          <w:szCs w:val="24"/>
          <w:u w:val="single"/>
        </w:rPr>
      </w:pPr>
    </w:p>
    <w:p w14:paraId="598E5E2E" w14:textId="77777777" w:rsidR="00A35C08" w:rsidRDefault="00A35C08" w:rsidP="00D85F8A">
      <w:pPr>
        <w:pStyle w:val="ListParagraph"/>
        <w:rPr>
          <w:rFonts w:ascii="Times New Roman" w:hAnsi="Times New Roman" w:cs="Times New Roman"/>
          <w:b/>
          <w:bCs/>
          <w:sz w:val="24"/>
          <w:szCs w:val="24"/>
          <w:u w:val="single"/>
        </w:rPr>
        <w:sectPr w:rsidR="00A35C08">
          <w:footerReference w:type="default" r:id="rId8"/>
          <w:pgSz w:w="12240" w:h="15840"/>
          <w:pgMar w:top="1440" w:right="1440" w:bottom="1440" w:left="1440" w:header="720" w:footer="720" w:gutter="0"/>
          <w:cols w:space="720"/>
          <w:docGrid w:linePitch="360"/>
        </w:sectPr>
      </w:pPr>
    </w:p>
    <w:p w14:paraId="63D19049" w14:textId="1F3F46DD" w:rsidR="00D85F8A" w:rsidRDefault="00D85F8A" w:rsidP="00D85F8A">
      <w:pPr>
        <w:pStyle w:val="ListParagraph"/>
        <w:rPr>
          <w:rFonts w:ascii="Times New Roman" w:hAnsi="Times New Roman" w:cs="Times New Roman"/>
          <w:b/>
          <w:bCs/>
          <w:sz w:val="24"/>
          <w:szCs w:val="24"/>
          <w:u w:val="single"/>
        </w:rPr>
      </w:pPr>
      <w:r w:rsidRPr="00D85F8A">
        <w:rPr>
          <w:rFonts w:ascii="Times New Roman" w:hAnsi="Times New Roman" w:cs="Times New Roman"/>
          <w:b/>
          <w:bCs/>
          <w:sz w:val="24"/>
          <w:szCs w:val="24"/>
          <w:u w:val="single"/>
        </w:rPr>
        <w:t>Present:</w:t>
      </w:r>
    </w:p>
    <w:p w14:paraId="3346BA95" w14:textId="77777777" w:rsidR="00170AA4" w:rsidRDefault="00170AA4" w:rsidP="007050C0">
      <w:pPr>
        <w:pStyle w:val="ListParagraph"/>
        <w:rPr>
          <w:rFonts w:ascii="Times New Roman" w:hAnsi="Times New Roman" w:cs="Times New Roman"/>
          <w:sz w:val="24"/>
          <w:szCs w:val="24"/>
        </w:rPr>
        <w:sectPr w:rsidR="00170AA4" w:rsidSect="001E3339">
          <w:type w:val="continuous"/>
          <w:pgSz w:w="12240" w:h="15840"/>
          <w:pgMar w:top="1440" w:right="1440" w:bottom="1440" w:left="1440" w:header="720" w:footer="720" w:gutter="0"/>
          <w:cols w:num="2" w:space="720"/>
          <w:docGrid w:linePitch="360"/>
        </w:sectPr>
      </w:pPr>
      <w:bookmarkStart w:id="0" w:name="_Hlk65237123"/>
    </w:p>
    <w:p w14:paraId="55D498F9" w14:textId="29488D9D" w:rsid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Director Mary Phillippi – RRRDC Director</w:t>
      </w:r>
    </w:p>
    <w:p w14:paraId="5F6D9155" w14:textId="09EFC93C" w:rsidR="001E3339" w:rsidRPr="007050C0" w:rsidRDefault="001E3339" w:rsidP="007050C0">
      <w:pPr>
        <w:pStyle w:val="ListParagraph"/>
        <w:rPr>
          <w:rFonts w:ascii="Times New Roman" w:hAnsi="Times New Roman" w:cs="Times New Roman"/>
          <w:sz w:val="24"/>
          <w:szCs w:val="24"/>
        </w:rPr>
      </w:pPr>
      <w:r>
        <w:rPr>
          <w:rFonts w:ascii="Times New Roman" w:hAnsi="Times New Roman" w:cs="Times New Roman"/>
          <w:sz w:val="24"/>
          <w:szCs w:val="24"/>
        </w:rPr>
        <w:t>Cass County Finance Director Brandy Madrigga</w:t>
      </w:r>
    </w:p>
    <w:p w14:paraId="3242E628" w14:textId="77777777" w:rsidR="007050C0" w:rsidRP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Clay Commissioner Campbell</w:t>
      </w:r>
    </w:p>
    <w:p w14:paraId="305B2791" w14:textId="5F3DB092" w:rsid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 xml:space="preserve">Moorhead </w:t>
      </w:r>
      <w:r w:rsidR="00A35C08">
        <w:rPr>
          <w:rFonts w:ascii="Times New Roman" w:hAnsi="Times New Roman" w:cs="Times New Roman"/>
          <w:sz w:val="24"/>
          <w:szCs w:val="24"/>
        </w:rPr>
        <w:t>Commissioner Nelson</w:t>
      </w:r>
    </w:p>
    <w:p w14:paraId="5CABAAF4" w14:textId="72E4EA89" w:rsidR="00A35C08" w:rsidRPr="007050C0" w:rsidRDefault="00A35C08" w:rsidP="007050C0">
      <w:pPr>
        <w:pStyle w:val="ListParagraph"/>
        <w:rPr>
          <w:rFonts w:ascii="Times New Roman" w:hAnsi="Times New Roman" w:cs="Times New Roman"/>
          <w:sz w:val="24"/>
          <w:szCs w:val="24"/>
        </w:rPr>
      </w:pPr>
      <w:r>
        <w:rPr>
          <w:rFonts w:ascii="Times New Roman" w:hAnsi="Times New Roman" w:cs="Times New Roman"/>
          <w:sz w:val="24"/>
          <w:szCs w:val="24"/>
        </w:rPr>
        <w:t>Moorhead Finance Director Flanigan</w:t>
      </w:r>
    </w:p>
    <w:p w14:paraId="088B3F62" w14:textId="08C9F26E" w:rsidR="00A66511"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Fargo Commissioner Kolpack</w:t>
      </w:r>
    </w:p>
    <w:p w14:paraId="46662CD8" w14:textId="122C10CB" w:rsidR="00A35C08" w:rsidRDefault="00A35C08" w:rsidP="007050C0">
      <w:pPr>
        <w:pStyle w:val="ListParagraph"/>
        <w:rPr>
          <w:rFonts w:ascii="Times New Roman" w:hAnsi="Times New Roman" w:cs="Times New Roman"/>
          <w:sz w:val="24"/>
          <w:szCs w:val="24"/>
        </w:rPr>
      </w:pPr>
      <w:r w:rsidRPr="00A35C08">
        <w:rPr>
          <w:rFonts w:ascii="Times New Roman" w:hAnsi="Times New Roman" w:cs="Times New Roman"/>
          <w:sz w:val="24"/>
          <w:szCs w:val="24"/>
        </w:rPr>
        <w:t>West Fargo Commission President</w:t>
      </w:r>
      <w:r>
        <w:rPr>
          <w:rFonts w:ascii="Times New Roman" w:hAnsi="Times New Roman" w:cs="Times New Roman"/>
          <w:sz w:val="24"/>
          <w:szCs w:val="24"/>
        </w:rPr>
        <w:t xml:space="preserve">, Mayor </w:t>
      </w:r>
      <w:r w:rsidRPr="00A35C08">
        <w:rPr>
          <w:rFonts w:ascii="Times New Roman" w:hAnsi="Times New Roman" w:cs="Times New Roman"/>
          <w:sz w:val="24"/>
          <w:szCs w:val="24"/>
        </w:rPr>
        <w:t>Dardis</w:t>
      </w:r>
    </w:p>
    <w:p w14:paraId="48ABB01D" w14:textId="7E1619E8" w:rsidR="00A35C08" w:rsidRPr="00A35C08" w:rsidRDefault="008959CB" w:rsidP="00A35C08">
      <w:pPr>
        <w:pStyle w:val="ListParagraph"/>
        <w:rPr>
          <w:rFonts w:ascii="Times New Roman" w:hAnsi="Times New Roman" w:cs="Times New Roman"/>
          <w:sz w:val="24"/>
          <w:szCs w:val="24"/>
        </w:rPr>
      </w:pPr>
      <w:r w:rsidRPr="00A35C08">
        <w:rPr>
          <w:rFonts w:ascii="Times New Roman" w:hAnsi="Times New Roman" w:cs="Times New Roman"/>
          <w:b/>
          <w:sz w:val="24"/>
          <w:szCs w:val="24"/>
        </w:rPr>
        <w:t>Virtual:</w:t>
      </w:r>
    </w:p>
    <w:p w14:paraId="5C102582" w14:textId="49ECDDD8" w:rsidR="00A35C08" w:rsidRDefault="00A35C08" w:rsidP="001E3339">
      <w:pPr>
        <w:pStyle w:val="ListParagraph"/>
        <w:rPr>
          <w:rFonts w:ascii="Times New Roman" w:hAnsi="Times New Roman" w:cs="Times New Roman"/>
          <w:sz w:val="24"/>
          <w:szCs w:val="24"/>
        </w:rPr>
      </w:pPr>
      <w:r>
        <w:rPr>
          <w:rFonts w:ascii="Times New Roman" w:hAnsi="Times New Roman" w:cs="Times New Roman"/>
          <w:sz w:val="24"/>
          <w:szCs w:val="24"/>
        </w:rPr>
        <w:t>West Fargo City Administrator</w:t>
      </w:r>
      <w:r w:rsidR="001E3339">
        <w:rPr>
          <w:rFonts w:ascii="Times New Roman" w:hAnsi="Times New Roman" w:cs="Times New Roman"/>
          <w:sz w:val="24"/>
          <w:szCs w:val="24"/>
        </w:rPr>
        <w:t xml:space="preserve"> Tina Fisk</w:t>
      </w:r>
    </w:p>
    <w:p w14:paraId="6779A3E0" w14:textId="697780CC" w:rsidR="001E3339" w:rsidRPr="001E3339" w:rsidRDefault="001E3339" w:rsidP="001E3339">
      <w:pPr>
        <w:pStyle w:val="ListParagraph"/>
        <w:rPr>
          <w:rFonts w:ascii="Times New Roman" w:hAnsi="Times New Roman" w:cs="Times New Roman"/>
          <w:sz w:val="24"/>
          <w:szCs w:val="24"/>
        </w:rPr>
      </w:pPr>
      <w:r>
        <w:rPr>
          <w:rFonts w:ascii="Times New Roman" w:hAnsi="Times New Roman" w:cs="Times New Roman"/>
          <w:sz w:val="24"/>
          <w:szCs w:val="24"/>
        </w:rPr>
        <w:t>Fargo Finance Director Terri Gayhart</w:t>
      </w:r>
    </w:p>
    <w:p w14:paraId="6ECF26C8" w14:textId="444A1795" w:rsidR="00A35C08" w:rsidRPr="00A35C08" w:rsidRDefault="001E3339" w:rsidP="001E3339">
      <w:pPr>
        <w:pStyle w:val="ListParagraph"/>
        <w:ind w:left="540" w:firstLine="180"/>
        <w:rPr>
          <w:rFonts w:ascii="Times New Roman" w:hAnsi="Times New Roman" w:cs="Times New Roman"/>
          <w:sz w:val="24"/>
          <w:szCs w:val="24"/>
        </w:rPr>
        <w:sectPr w:rsidR="00A35C08" w:rsidRPr="00A35C08" w:rsidSect="001E3339">
          <w:type w:val="continuous"/>
          <w:pgSz w:w="12240" w:h="15840"/>
          <w:pgMar w:top="1440" w:right="1440" w:bottom="1440" w:left="1440" w:header="720" w:footer="720" w:gutter="0"/>
          <w:cols w:num="2" w:space="180"/>
          <w:docGrid w:linePitch="360"/>
        </w:sectPr>
      </w:pPr>
      <w:r>
        <w:rPr>
          <w:rFonts w:ascii="Times New Roman" w:hAnsi="Times New Roman" w:cs="Times New Roman"/>
          <w:sz w:val="24"/>
          <w:szCs w:val="24"/>
        </w:rPr>
        <w:t>Clay County Auditor Lorie Johnson</w:t>
      </w:r>
    </w:p>
    <w:p w14:paraId="124A44C8" w14:textId="77777777" w:rsidR="00A35C08" w:rsidRDefault="00A35C08" w:rsidP="008959CB">
      <w:pPr>
        <w:pStyle w:val="ListParagraph"/>
        <w:rPr>
          <w:rFonts w:ascii="Times New Roman" w:hAnsi="Times New Roman" w:cs="Times New Roman"/>
          <w:b/>
          <w:bCs/>
          <w:sz w:val="24"/>
          <w:szCs w:val="24"/>
          <w:u w:val="single"/>
        </w:rPr>
        <w:sectPr w:rsidR="00A35C08" w:rsidSect="00D81DAE">
          <w:type w:val="continuous"/>
          <w:pgSz w:w="12240" w:h="15840"/>
          <w:pgMar w:top="1440" w:right="1440" w:bottom="1260" w:left="1440" w:header="720" w:footer="720" w:gutter="0"/>
          <w:cols w:space="720"/>
          <w:docGrid w:linePitch="360"/>
        </w:sectPr>
      </w:pPr>
    </w:p>
    <w:p w14:paraId="66E7DF05" w14:textId="689E0C49" w:rsidR="008959CB" w:rsidRDefault="00546BDA" w:rsidP="008959CB">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Also,</w:t>
      </w:r>
      <w:r w:rsidR="00D85F8A">
        <w:rPr>
          <w:rFonts w:ascii="Times New Roman" w:hAnsi="Times New Roman" w:cs="Times New Roman"/>
          <w:b/>
          <w:bCs/>
          <w:sz w:val="24"/>
          <w:szCs w:val="24"/>
          <w:u w:val="single"/>
        </w:rPr>
        <w:t xml:space="preserve"> in Attendance:</w:t>
      </w:r>
    </w:p>
    <w:bookmarkEnd w:id="0"/>
    <w:p w14:paraId="0E45BEBB" w14:textId="6F43251A" w:rsidR="00D85F8A" w:rsidRDefault="00680B03" w:rsidP="00D85F8A">
      <w:pPr>
        <w:pStyle w:val="ListParagraph"/>
        <w:rPr>
          <w:rFonts w:ascii="Times New Roman" w:hAnsi="Times New Roman" w:cs="Times New Roman"/>
          <w:bCs/>
          <w:sz w:val="24"/>
          <w:szCs w:val="24"/>
        </w:rPr>
      </w:pPr>
      <w:r w:rsidRPr="00680B03">
        <w:rPr>
          <w:rFonts w:ascii="Times New Roman" w:hAnsi="Times New Roman" w:cs="Times New Roman"/>
          <w:bCs/>
          <w:sz w:val="24"/>
          <w:szCs w:val="24"/>
        </w:rPr>
        <w:t>Amanda Glasoe</w:t>
      </w:r>
      <w:r>
        <w:rPr>
          <w:rFonts w:ascii="Times New Roman" w:hAnsi="Times New Roman" w:cs="Times New Roman"/>
          <w:bCs/>
          <w:sz w:val="24"/>
          <w:szCs w:val="24"/>
        </w:rPr>
        <w:t>, RRRDC</w:t>
      </w:r>
    </w:p>
    <w:p w14:paraId="7DF34662" w14:textId="15DB083B" w:rsidR="00A35C08" w:rsidRDefault="00A35C08" w:rsidP="00D85F8A">
      <w:pPr>
        <w:pStyle w:val="ListParagraph"/>
        <w:rPr>
          <w:rFonts w:ascii="Times New Roman" w:hAnsi="Times New Roman" w:cs="Times New Roman"/>
          <w:bCs/>
          <w:sz w:val="24"/>
          <w:szCs w:val="24"/>
        </w:rPr>
      </w:pPr>
      <w:r>
        <w:rPr>
          <w:rFonts w:ascii="Times New Roman" w:hAnsi="Times New Roman" w:cs="Times New Roman"/>
          <w:bCs/>
          <w:sz w:val="24"/>
          <w:szCs w:val="24"/>
        </w:rPr>
        <w:t>Robert Wilson, Cass County Administrator</w:t>
      </w:r>
    </w:p>
    <w:p w14:paraId="0ED76C18" w14:textId="1CED105A" w:rsidR="00A35C08" w:rsidRDefault="00A35C08" w:rsidP="00D85F8A">
      <w:pPr>
        <w:pStyle w:val="ListParagraph"/>
        <w:rPr>
          <w:rFonts w:ascii="Times New Roman" w:hAnsi="Times New Roman" w:cs="Times New Roman"/>
          <w:bCs/>
          <w:sz w:val="24"/>
          <w:szCs w:val="24"/>
        </w:rPr>
      </w:pPr>
      <w:r>
        <w:rPr>
          <w:rFonts w:ascii="Times New Roman" w:hAnsi="Times New Roman" w:cs="Times New Roman"/>
          <w:bCs/>
          <w:sz w:val="24"/>
          <w:szCs w:val="24"/>
        </w:rPr>
        <w:t>Sarah Heinle, Cass Accounting Manager</w:t>
      </w:r>
    </w:p>
    <w:p w14:paraId="4D991CA5" w14:textId="1C2FD082" w:rsidR="00A35C08" w:rsidRPr="00680B03" w:rsidRDefault="00A35C08" w:rsidP="00D85F8A">
      <w:pPr>
        <w:pStyle w:val="ListParagraph"/>
        <w:rPr>
          <w:rFonts w:ascii="Times New Roman" w:hAnsi="Times New Roman" w:cs="Times New Roman"/>
          <w:bCs/>
          <w:sz w:val="24"/>
          <w:szCs w:val="24"/>
        </w:rPr>
      </w:pPr>
      <w:r>
        <w:rPr>
          <w:rFonts w:ascii="Times New Roman" w:hAnsi="Times New Roman" w:cs="Times New Roman"/>
          <w:bCs/>
          <w:sz w:val="24"/>
          <w:szCs w:val="24"/>
        </w:rPr>
        <w:t>Widmer Roel: Craig Hashbarger, Audit Partner &amp; Paige Fabre, Audit Associate</w:t>
      </w:r>
    </w:p>
    <w:p w14:paraId="27AF69F6" w14:textId="77777777" w:rsidR="00680B03" w:rsidRDefault="00680B03" w:rsidP="00D85F8A">
      <w:pPr>
        <w:pStyle w:val="ListParagraph"/>
        <w:rPr>
          <w:rFonts w:ascii="Times New Roman" w:hAnsi="Times New Roman" w:cs="Times New Roman"/>
          <w:b/>
          <w:bCs/>
          <w:sz w:val="24"/>
          <w:szCs w:val="24"/>
          <w:u w:val="single"/>
        </w:rPr>
      </w:pPr>
    </w:p>
    <w:p w14:paraId="09D5AD92" w14:textId="166A3F46" w:rsidR="00C66DE8" w:rsidRDefault="00680B03" w:rsidP="00972C9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APROVAL OF </w:t>
      </w:r>
      <w:r w:rsidR="00D85F8A" w:rsidRPr="000000F7">
        <w:rPr>
          <w:rFonts w:ascii="Times New Roman" w:hAnsi="Times New Roman" w:cs="Times New Roman"/>
          <w:b/>
          <w:bCs/>
          <w:sz w:val="24"/>
          <w:szCs w:val="24"/>
        </w:rPr>
        <w:t xml:space="preserve">AGENDA </w:t>
      </w:r>
    </w:p>
    <w:p w14:paraId="4D674575" w14:textId="4E9AA4DD" w:rsidR="00D85F8A" w:rsidRDefault="00546BDA" w:rsidP="00D85F8A">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w:t>
      </w:r>
      <w:r w:rsidR="00680B03">
        <w:rPr>
          <w:rFonts w:ascii="Times New Roman" w:hAnsi="Times New Roman" w:cs="Times New Roman"/>
          <w:bCs/>
          <w:sz w:val="24"/>
          <w:szCs w:val="24"/>
        </w:rPr>
        <w:t>February 8</w:t>
      </w:r>
      <w:r w:rsidR="00680B03" w:rsidRPr="00680B03">
        <w:rPr>
          <w:rFonts w:ascii="Times New Roman" w:hAnsi="Times New Roman" w:cs="Times New Roman"/>
          <w:bCs/>
          <w:sz w:val="24"/>
          <w:szCs w:val="24"/>
          <w:vertAlign w:val="superscript"/>
        </w:rPr>
        <w:t>th</w:t>
      </w:r>
      <w:r w:rsidR="00680B03">
        <w:rPr>
          <w:rFonts w:ascii="Times New Roman" w:hAnsi="Times New Roman" w:cs="Times New Roman"/>
          <w:bCs/>
          <w:sz w:val="24"/>
          <w:szCs w:val="24"/>
        </w:rPr>
        <w:t>, 2023</w:t>
      </w:r>
      <w:r w:rsidRPr="00546BDA">
        <w:rPr>
          <w:rFonts w:ascii="Times New Roman" w:hAnsi="Times New Roman" w:cs="Times New Roman"/>
          <w:bCs/>
          <w:sz w:val="24"/>
          <w:szCs w:val="24"/>
        </w:rPr>
        <w:t xml:space="preserve"> Agenda. </w:t>
      </w:r>
      <w:r w:rsidR="001E3339">
        <w:rPr>
          <w:rFonts w:ascii="Times New Roman" w:hAnsi="Times New Roman" w:cs="Times New Roman"/>
          <w:bCs/>
          <w:sz w:val="24"/>
          <w:szCs w:val="24"/>
        </w:rPr>
        <w:t xml:space="preserve">Campbell </w:t>
      </w:r>
      <w:r w:rsidRPr="00546BDA">
        <w:rPr>
          <w:rFonts w:ascii="Times New Roman" w:hAnsi="Times New Roman" w:cs="Times New Roman"/>
          <w:bCs/>
          <w:sz w:val="24"/>
          <w:szCs w:val="24"/>
        </w:rPr>
        <w:t xml:space="preserve">made a </w:t>
      </w:r>
      <w:r w:rsidRPr="00170AA4">
        <w:rPr>
          <w:rFonts w:ascii="Times New Roman" w:hAnsi="Times New Roman" w:cs="Times New Roman"/>
          <w:b/>
          <w:bCs/>
          <w:sz w:val="24"/>
          <w:szCs w:val="24"/>
        </w:rPr>
        <w:t>motion to approve the agenda</w:t>
      </w:r>
      <w:r w:rsidRPr="00546BDA">
        <w:rPr>
          <w:rFonts w:ascii="Times New Roman" w:hAnsi="Times New Roman" w:cs="Times New Roman"/>
          <w:bCs/>
          <w:sz w:val="24"/>
          <w:szCs w:val="24"/>
        </w:rPr>
        <w:t xml:space="preserve">; </w:t>
      </w:r>
      <w:r w:rsidR="001E3339">
        <w:rPr>
          <w:rFonts w:ascii="Times New Roman" w:hAnsi="Times New Roman" w:cs="Times New Roman"/>
          <w:bCs/>
          <w:sz w:val="24"/>
          <w:szCs w:val="24"/>
        </w:rPr>
        <w:t xml:space="preserve">Flanigan </w:t>
      </w:r>
      <w:r w:rsidRPr="00546BDA">
        <w:rPr>
          <w:rFonts w:ascii="Times New Roman" w:hAnsi="Times New Roman" w:cs="Times New Roman"/>
          <w:bCs/>
          <w:sz w:val="24"/>
          <w:szCs w:val="24"/>
        </w:rPr>
        <w:t xml:space="preserve">seconded the motion. No discussion. All approved; </w:t>
      </w:r>
      <w:r w:rsidRPr="00170AA4">
        <w:rPr>
          <w:rFonts w:ascii="Times New Roman" w:hAnsi="Times New Roman" w:cs="Times New Roman"/>
          <w:b/>
          <w:bCs/>
          <w:sz w:val="24"/>
          <w:szCs w:val="24"/>
        </w:rPr>
        <w:t>motion carried.</w:t>
      </w:r>
    </w:p>
    <w:p w14:paraId="64FDBED1" w14:textId="77777777" w:rsidR="00546BDA" w:rsidRPr="00D85F8A" w:rsidRDefault="00546BDA" w:rsidP="00D85F8A">
      <w:pPr>
        <w:pStyle w:val="ListParagraph"/>
        <w:rPr>
          <w:rFonts w:ascii="Times New Roman" w:hAnsi="Times New Roman" w:cs="Times New Roman"/>
          <w:b/>
          <w:bCs/>
          <w:sz w:val="24"/>
          <w:szCs w:val="24"/>
        </w:rPr>
      </w:pPr>
    </w:p>
    <w:p w14:paraId="0D4FAB13" w14:textId="60D3C85B" w:rsidR="001E3339" w:rsidRDefault="001E3339"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ELECTION OF CHAIR</w:t>
      </w:r>
    </w:p>
    <w:p w14:paraId="37BA415F" w14:textId="5E119AB9" w:rsidR="001E3339" w:rsidRDefault="001E3339" w:rsidP="001E3339">
      <w:pPr>
        <w:pStyle w:val="ListParagraph"/>
        <w:rPr>
          <w:rFonts w:ascii="Times New Roman" w:hAnsi="Times New Roman" w:cs="Times New Roman"/>
          <w:bCs/>
          <w:sz w:val="24"/>
          <w:szCs w:val="24"/>
        </w:rPr>
      </w:pPr>
      <w:r>
        <w:rPr>
          <w:rFonts w:ascii="Times New Roman" w:hAnsi="Times New Roman" w:cs="Times New Roman"/>
          <w:bCs/>
          <w:sz w:val="24"/>
          <w:szCs w:val="24"/>
        </w:rPr>
        <w:t xml:space="preserve">Brandy Madrigga offered to be Chair. Dardis </w:t>
      </w:r>
      <w:r w:rsidRPr="001E3339">
        <w:rPr>
          <w:rFonts w:ascii="Times New Roman" w:hAnsi="Times New Roman" w:cs="Times New Roman"/>
          <w:b/>
          <w:bCs/>
          <w:sz w:val="24"/>
          <w:szCs w:val="24"/>
        </w:rPr>
        <w:t xml:space="preserve">motioned </w:t>
      </w:r>
      <w:r>
        <w:rPr>
          <w:rFonts w:ascii="Times New Roman" w:hAnsi="Times New Roman" w:cs="Times New Roman"/>
          <w:b/>
          <w:bCs/>
          <w:sz w:val="24"/>
          <w:szCs w:val="24"/>
        </w:rPr>
        <w:t>for</w:t>
      </w:r>
      <w:r w:rsidRPr="001E3339">
        <w:rPr>
          <w:rFonts w:ascii="Times New Roman" w:hAnsi="Times New Roman" w:cs="Times New Roman"/>
          <w:b/>
          <w:bCs/>
          <w:sz w:val="24"/>
          <w:szCs w:val="24"/>
        </w:rPr>
        <w:t xml:space="preserve"> Brandy Madrigga as Budget and Finance Chair</w:t>
      </w:r>
      <w:r>
        <w:rPr>
          <w:rFonts w:ascii="Times New Roman" w:hAnsi="Times New Roman" w:cs="Times New Roman"/>
          <w:bCs/>
          <w:sz w:val="24"/>
          <w:szCs w:val="24"/>
        </w:rPr>
        <w:t xml:space="preserve">, Campbell seconded the motion. No discussion. All approved; </w:t>
      </w:r>
      <w:r w:rsidRPr="001E3339">
        <w:rPr>
          <w:rFonts w:ascii="Times New Roman" w:hAnsi="Times New Roman" w:cs="Times New Roman"/>
          <w:b/>
          <w:bCs/>
          <w:sz w:val="24"/>
          <w:szCs w:val="24"/>
        </w:rPr>
        <w:t>motion carried</w:t>
      </w:r>
      <w:r>
        <w:rPr>
          <w:rFonts w:ascii="Times New Roman" w:hAnsi="Times New Roman" w:cs="Times New Roman"/>
          <w:bCs/>
          <w:sz w:val="24"/>
          <w:szCs w:val="24"/>
        </w:rPr>
        <w:t xml:space="preserve">. </w:t>
      </w:r>
    </w:p>
    <w:p w14:paraId="64698BDD" w14:textId="77777777" w:rsidR="001E3339" w:rsidRPr="001E3339" w:rsidRDefault="001E3339" w:rsidP="001E3339">
      <w:pPr>
        <w:pStyle w:val="ListParagraph"/>
        <w:rPr>
          <w:rFonts w:ascii="Times New Roman" w:hAnsi="Times New Roman" w:cs="Times New Roman"/>
          <w:bCs/>
          <w:sz w:val="24"/>
          <w:szCs w:val="24"/>
        </w:rPr>
      </w:pPr>
    </w:p>
    <w:p w14:paraId="031D3F6C" w14:textId="40278343" w:rsidR="00C66DE8" w:rsidRDefault="00680B03"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RRRDC AUDIT PRESENTATION</w:t>
      </w:r>
    </w:p>
    <w:p w14:paraId="46E38359" w14:textId="7B2DCF8E" w:rsidR="001E3339" w:rsidRDefault="001E3339" w:rsidP="001E3339">
      <w:pPr>
        <w:pStyle w:val="ListParagraph"/>
        <w:rPr>
          <w:rFonts w:ascii="Times New Roman" w:hAnsi="Times New Roman" w:cs="Times New Roman"/>
          <w:bCs/>
          <w:sz w:val="24"/>
          <w:szCs w:val="24"/>
        </w:rPr>
      </w:pPr>
      <w:r>
        <w:rPr>
          <w:rFonts w:ascii="Times New Roman" w:hAnsi="Times New Roman" w:cs="Times New Roman"/>
          <w:bCs/>
          <w:sz w:val="24"/>
          <w:szCs w:val="24"/>
        </w:rPr>
        <w:t>Widmer Roel Audit Introduction and Presentation</w:t>
      </w:r>
      <w:r w:rsidR="004671C7">
        <w:rPr>
          <w:rFonts w:ascii="Times New Roman" w:hAnsi="Times New Roman" w:cs="Times New Roman"/>
          <w:bCs/>
          <w:sz w:val="24"/>
          <w:szCs w:val="24"/>
        </w:rPr>
        <w:t xml:space="preserve"> material. Widmer Roel opinion is the 2021 financial statements present fairly, in all material respects, the assets, liabilities, and net assets of RRRDC as of December 31, 2021, and its support, revenue and expenses for the years then ended in accordance with the modified cash basis. </w:t>
      </w:r>
    </w:p>
    <w:p w14:paraId="27808761" w14:textId="7B4FEB55" w:rsidR="004671C7" w:rsidRDefault="004671C7" w:rsidP="001E3339">
      <w:pPr>
        <w:pStyle w:val="ListParagraph"/>
        <w:rPr>
          <w:rFonts w:ascii="Times New Roman" w:hAnsi="Times New Roman" w:cs="Times New Roman"/>
          <w:bCs/>
          <w:sz w:val="24"/>
          <w:szCs w:val="24"/>
        </w:rPr>
      </w:pPr>
      <w:r>
        <w:rPr>
          <w:rFonts w:ascii="Times New Roman" w:hAnsi="Times New Roman" w:cs="Times New Roman"/>
          <w:bCs/>
          <w:sz w:val="24"/>
          <w:szCs w:val="24"/>
        </w:rPr>
        <w:t>Total Revenues for 2021 were $5.2mil</w:t>
      </w:r>
    </w:p>
    <w:p w14:paraId="3CBAA803" w14:textId="430ACC03" w:rsidR="004671C7" w:rsidRDefault="004671C7" w:rsidP="004671C7">
      <w:pPr>
        <w:pStyle w:val="ListParagraph"/>
        <w:rPr>
          <w:rFonts w:ascii="Times New Roman" w:hAnsi="Times New Roman" w:cs="Times New Roman"/>
          <w:bCs/>
          <w:sz w:val="24"/>
          <w:szCs w:val="24"/>
        </w:rPr>
      </w:pPr>
      <w:r>
        <w:rPr>
          <w:rFonts w:ascii="Times New Roman" w:hAnsi="Times New Roman" w:cs="Times New Roman"/>
          <w:bCs/>
          <w:sz w:val="24"/>
          <w:szCs w:val="24"/>
        </w:rPr>
        <w:t>Total expenses were $5.1mil resulting in new increase in assets of $146k due to unfilled FTE’s</w:t>
      </w:r>
    </w:p>
    <w:p w14:paraId="51FEC4F5" w14:textId="6C0BEA8C" w:rsidR="004671C7" w:rsidRDefault="004671C7" w:rsidP="004671C7">
      <w:pPr>
        <w:pStyle w:val="ListParagraph"/>
        <w:rPr>
          <w:rFonts w:ascii="Times New Roman" w:hAnsi="Times New Roman" w:cs="Times New Roman"/>
          <w:bCs/>
          <w:sz w:val="24"/>
          <w:szCs w:val="24"/>
        </w:rPr>
      </w:pPr>
      <w:r>
        <w:rPr>
          <w:rFonts w:ascii="Times New Roman" w:hAnsi="Times New Roman" w:cs="Times New Roman"/>
          <w:bCs/>
          <w:sz w:val="24"/>
          <w:szCs w:val="24"/>
        </w:rPr>
        <w:t>Total Net assets as of December 31</w:t>
      </w:r>
      <w:r w:rsidRPr="004671C7">
        <w:rPr>
          <w:rFonts w:ascii="Times New Roman" w:hAnsi="Times New Roman" w:cs="Times New Roman"/>
          <w:bCs/>
          <w:sz w:val="24"/>
          <w:szCs w:val="24"/>
          <w:vertAlign w:val="superscript"/>
        </w:rPr>
        <w:t>st</w:t>
      </w:r>
      <w:r>
        <w:rPr>
          <w:rFonts w:ascii="Times New Roman" w:hAnsi="Times New Roman" w:cs="Times New Roman"/>
          <w:bCs/>
          <w:sz w:val="24"/>
          <w:szCs w:val="24"/>
        </w:rPr>
        <w:t>, 2021 is $2.677mil</w:t>
      </w:r>
    </w:p>
    <w:p w14:paraId="2031EED4" w14:textId="3DFA8D51" w:rsidR="004671C7" w:rsidRDefault="004671C7" w:rsidP="004671C7">
      <w:pPr>
        <w:pStyle w:val="ListParagraph"/>
        <w:rPr>
          <w:rFonts w:ascii="Times New Roman" w:hAnsi="Times New Roman" w:cs="Times New Roman"/>
          <w:bCs/>
          <w:sz w:val="24"/>
          <w:szCs w:val="24"/>
        </w:rPr>
      </w:pPr>
      <w:r>
        <w:rPr>
          <w:rFonts w:ascii="Times New Roman" w:hAnsi="Times New Roman" w:cs="Times New Roman"/>
          <w:bCs/>
          <w:sz w:val="24"/>
          <w:szCs w:val="24"/>
        </w:rPr>
        <w:lastRenderedPageBreak/>
        <w:t xml:space="preserve">Previous BOA designated $72k in years prior toward the IS Capitalized Equipment Costs from total net assets. The cost of the IS capitalized equipment is expected to be around $400k and will be implemented in 2024. Finance Committee recommended that the Finance Director work with the Auditor to determine if the $144k designated as of December 31, 2021 should be added to the board designated line on the balance sheet of the audited financial statements. </w:t>
      </w:r>
    </w:p>
    <w:p w14:paraId="6D68955D" w14:textId="18977BD9" w:rsidR="004671C7" w:rsidRDefault="004671C7" w:rsidP="004671C7">
      <w:pPr>
        <w:pStyle w:val="ListParagraph"/>
        <w:rPr>
          <w:rFonts w:ascii="Times New Roman" w:hAnsi="Times New Roman" w:cs="Times New Roman"/>
          <w:bCs/>
          <w:sz w:val="24"/>
          <w:szCs w:val="24"/>
        </w:rPr>
      </w:pPr>
      <w:r w:rsidRPr="000830AE">
        <w:rPr>
          <w:rFonts w:ascii="Times New Roman" w:hAnsi="Times New Roman" w:cs="Times New Roman"/>
          <w:b/>
          <w:bCs/>
          <w:sz w:val="24"/>
          <w:szCs w:val="24"/>
        </w:rPr>
        <w:t>Discussion</w:t>
      </w:r>
      <w:r>
        <w:rPr>
          <w:rFonts w:ascii="Times New Roman" w:hAnsi="Times New Roman" w:cs="Times New Roman"/>
          <w:bCs/>
          <w:sz w:val="24"/>
          <w:szCs w:val="24"/>
        </w:rPr>
        <w:t xml:space="preserve">: </w:t>
      </w:r>
    </w:p>
    <w:p w14:paraId="0676E969" w14:textId="628630A9" w:rsidR="004671C7" w:rsidRDefault="004671C7" w:rsidP="004671C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Campbell asked about assets and breakdown and if includes facility owned by RRRDC. Widmer Roel confirmed it is included. </w:t>
      </w:r>
    </w:p>
    <w:p w14:paraId="5105AB2B" w14:textId="061B4EF8" w:rsidR="004671C7" w:rsidRDefault="004671C7" w:rsidP="004671C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Flanigan asked what the board designated item is for, </w:t>
      </w:r>
      <w:r w:rsidR="000830AE">
        <w:rPr>
          <w:rFonts w:ascii="Times New Roman" w:hAnsi="Times New Roman" w:cs="Times New Roman"/>
          <w:bCs/>
          <w:sz w:val="24"/>
          <w:szCs w:val="24"/>
        </w:rPr>
        <w:t>Phillippi</w:t>
      </w:r>
      <w:r>
        <w:rPr>
          <w:rFonts w:ascii="Times New Roman" w:hAnsi="Times New Roman" w:cs="Times New Roman"/>
          <w:bCs/>
          <w:sz w:val="24"/>
          <w:szCs w:val="24"/>
        </w:rPr>
        <w:t xml:space="preserve"> advised it was set up initially as cash reserves in 2003 and went onto explain how BOA allocated a portion capital expense for IS/Equipment refresh. </w:t>
      </w:r>
    </w:p>
    <w:p w14:paraId="5A56E9E0" w14:textId="7D4BBE4A" w:rsidR="000830AE" w:rsidRDefault="000830AE" w:rsidP="004671C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In discussing carryover due to unfilled FTEs, Flanigan recommended looking at minimum cash percentage moving forward and will be added to the audit. </w:t>
      </w:r>
    </w:p>
    <w:p w14:paraId="5DD022A1" w14:textId="0B5E9F55" w:rsidR="000830AE" w:rsidRDefault="000830AE" w:rsidP="004671C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Dardis inquired about repair and maintenance costs. Phillippi explained this includes maintenance for 911 system, radio system, NW system, ($500k), etc. and cover maintenance service contracts for the software used but does not include cost of software. Madrigga inquired about multi-year vs yearly contracts, most are yearly with IS covering multi-year. </w:t>
      </w:r>
    </w:p>
    <w:p w14:paraId="0F3188A0" w14:textId="241336D1" w:rsidR="000830AE" w:rsidRDefault="000830AE" w:rsidP="000830AE">
      <w:pPr>
        <w:pStyle w:val="ListParagraph"/>
        <w:rPr>
          <w:rFonts w:ascii="Times New Roman" w:hAnsi="Times New Roman" w:cs="Times New Roman"/>
          <w:bCs/>
          <w:sz w:val="24"/>
          <w:szCs w:val="24"/>
        </w:rPr>
      </w:pPr>
      <w:r>
        <w:rPr>
          <w:rFonts w:ascii="Times New Roman" w:hAnsi="Times New Roman" w:cs="Times New Roman"/>
          <w:bCs/>
          <w:sz w:val="24"/>
          <w:szCs w:val="24"/>
        </w:rPr>
        <w:t>Campbell asked about amended JPA and fiscal host in which Phillippi confirmed there is a 6-month time frame to complete and RRRDC administration has met with Cass Finance to move forward with this process. No further discussion.</w:t>
      </w:r>
    </w:p>
    <w:p w14:paraId="31EB724F" w14:textId="06F69D3B" w:rsidR="000830AE" w:rsidRPr="000830AE" w:rsidRDefault="000830AE" w:rsidP="000830AE">
      <w:pPr>
        <w:pStyle w:val="ListParagraph"/>
        <w:rPr>
          <w:rFonts w:ascii="Times New Roman" w:hAnsi="Times New Roman" w:cs="Times New Roman"/>
          <w:bCs/>
          <w:sz w:val="24"/>
          <w:szCs w:val="24"/>
        </w:rPr>
      </w:pPr>
      <w:r w:rsidRPr="000830AE">
        <w:rPr>
          <w:rFonts w:ascii="Times New Roman" w:hAnsi="Times New Roman" w:cs="Times New Roman"/>
          <w:b/>
          <w:bCs/>
          <w:sz w:val="24"/>
          <w:szCs w:val="24"/>
        </w:rPr>
        <w:t>Kolpack made a motion to accept the audit and forward to the Authority Board.</w:t>
      </w:r>
      <w:r>
        <w:rPr>
          <w:rFonts w:ascii="Times New Roman" w:hAnsi="Times New Roman" w:cs="Times New Roman"/>
          <w:bCs/>
          <w:sz w:val="24"/>
          <w:szCs w:val="24"/>
        </w:rPr>
        <w:t xml:space="preserve"> Discussion: </w:t>
      </w:r>
      <w:r w:rsidRPr="000830AE">
        <w:rPr>
          <w:rFonts w:ascii="Times New Roman" w:hAnsi="Times New Roman" w:cs="Times New Roman"/>
          <w:b/>
          <w:bCs/>
          <w:sz w:val="24"/>
          <w:szCs w:val="24"/>
        </w:rPr>
        <w:t>Include the IS allocated funds to the report</w:t>
      </w:r>
      <w:r>
        <w:rPr>
          <w:rFonts w:ascii="Times New Roman" w:hAnsi="Times New Roman" w:cs="Times New Roman"/>
          <w:bCs/>
          <w:sz w:val="24"/>
          <w:szCs w:val="24"/>
        </w:rPr>
        <w:t xml:space="preserve">. Campbell seconds the amended motion. No further discussion. All approved; </w:t>
      </w:r>
      <w:r w:rsidRPr="000830AE">
        <w:rPr>
          <w:rFonts w:ascii="Times New Roman" w:hAnsi="Times New Roman" w:cs="Times New Roman"/>
          <w:b/>
          <w:bCs/>
          <w:sz w:val="24"/>
          <w:szCs w:val="24"/>
        </w:rPr>
        <w:t>motion carries</w:t>
      </w:r>
      <w:r>
        <w:rPr>
          <w:rFonts w:ascii="Times New Roman" w:hAnsi="Times New Roman" w:cs="Times New Roman"/>
          <w:bCs/>
          <w:sz w:val="24"/>
          <w:szCs w:val="24"/>
        </w:rPr>
        <w:t>.</w:t>
      </w:r>
    </w:p>
    <w:p w14:paraId="7AFBE277" w14:textId="77777777" w:rsidR="00D3582B" w:rsidRPr="00546BDA" w:rsidRDefault="00D3582B" w:rsidP="000478DB">
      <w:pPr>
        <w:pStyle w:val="ListParagraph"/>
        <w:rPr>
          <w:rFonts w:ascii="Times New Roman" w:hAnsi="Times New Roman" w:cs="Times New Roman"/>
          <w:bCs/>
          <w:sz w:val="24"/>
          <w:szCs w:val="24"/>
        </w:rPr>
      </w:pPr>
    </w:p>
    <w:p w14:paraId="53D08F7B" w14:textId="44E46409" w:rsidR="00C66DE8" w:rsidRDefault="00680B03"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2022 BUDGET</w:t>
      </w:r>
    </w:p>
    <w:p w14:paraId="3478F474" w14:textId="1AD705DD" w:rsidR="00C66DE8" w:rsidRDefault="000830AE" w:rsidP="00C66DE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Phillippi reviewed 2022 </w:t>
      </w:r>
      <w:r w:rsidR="00897F1B">
        <w:rPr>
          <w:rFonts w:ascii="Times New Roman" w:hAnsi="Times New Roman" w:cs="Times New Roman"/>
          <w:bCs/>
          <w:sz w:val="24"/>
          <w:szCs w:val="24"/>
        </w:rPr>
        <w:t xml:space="preserve">revenue report for accounting period of 13-2022. Mary explained the NW system assessment is not based on metrocog but based on </w:t>
      </w:r>
      <w:r w:rsidR="00CF3D89">
        <w:rPr>
          <w:rFonts w:ascii="Times New Roman" w:hAnsi="Times New Roman" w:cs="Times New Roman"/>
          <w:bCs/>
          <w:sz w:val="24"/>
          <w:szCs w:val="24"/>
        </w:rPr>
        <w:t>license</w:t>
      </w:r>
      <w:r w:rsidR="00897F1B">
        <w:rPr>
          <w:rFonts w:ascii="Times New Roman" w:hAnsi="Times New Roman" w:cs="Times New Roman"/>
          <w:bCs/>
          <w:sz w:val="24"/>
          <w:szCs w:val="24"/>
        </w:rPr>
        <w:t xml:space="preserve"> to each agency at contract signing. This includes </w:t>
      </w:r>
      <w:r w:rsidR="00CF3D89">
        <w:rPr>
          <w:rFonts w:ascii="Times New Roman" w:hAnsi="Times New Roman" w:cs="Times New Roman"/>
          <w:bCs/>
          <w:sz w:val="24"/>
          <w:szCs w:val="24"/>
        </w:rPr>
        <w:t>maintenance</w:t>
      </w:r>
      <w:r w:rsidR="00897F1B">
        <w:rPr>
          <w:rFonts w:ascii="Times New Roman" w:hAnsi="Times New Roman" w:cs="Times New Roman"/>
          <w:bCs/>
          <w:sz w:val="24"/>
          <w:szCs w:val="24"/>
        </w:rPr>
        <w:t xml:space="preserve"> for civil, jail, MDC, LERMS, Fire Records, etc. Paid through RRRDC budget, actual comes in may and may differ from estimated slightly. </w:t>
      </w:r>
    </w:p>
    <w:p w14:paraId="274A0DC0" w14:textId="5766C155" w:rsidR="00897F1B" w:rsidRDefault="00897F1B" w:rsidP="00C66DE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Phillippi reviewed detail budget report for 2022 and </w:t>
      </w:r>
      <w:r w:rsidR="00CF3D89">
        <w:rPr>
          <w:rFonts w:ascii="Times New Roman" w:hAnsi="Times New Roman" w:cs="Times New Roman"/>
          <w:bCs/>
          <w:sz w:val="24"/>
          <w:szCs w:val="24"/>
        </w:rPr>
        <w:t>full-time</w:t>
      </w:r>
      <w:r>
        <w:rPr>
          <w:rFonts w:ascii="Times New Roman" w:hAnsi="Times New Roman" w:cs="Times New Roman"/>
          <w:bCs/>
          <w:sz w:val="24"/>
          <w:szCs w:val="24"/>
        </w:rPr>
        <w:t xml:space="preserve"> staff total was at 93% expended. Staffing is budgeted for 46 FTEs, authorized for 50 FTEs and have 36 FTEs currently. Phillippi reviewed line items. </w:t>
      </w:r>
    </w:p>
    <w:p w14:paraId="750C8962" w14:textId="14D59353" w:rsidR="00897F1B" w:rsidRDefault="00897F1B" w:rsidP="00C66DE8">
      <w:pPr>
        <w:pStyle w:val="ListParagraph"/>
        <w:rPr>
          <w:rFonts w:ascii="Times New Roman" w:hAnsi="Times New Roman" w:cs="Times New Roman"/>
          <w:bCs/>
          <w:sz w:val="24"/>
          <w:szCs w:val="24"/>
        </w:rPr>
      </w:pPr>
      <w:r>
        <w:rPr>
          <w:rFonts w:ascii="Times New Roman" w:hAnsi="Times New Roman" w:cs="Times New Roman"/>
          <w:bCs/>
          <w:sz w:val="24"/>
          <w:szCs w:val="24"/>
        </w:rPr>
        <w:t>Discussion: Madrigga questioned why maintenance/service contract was under budget so much, Phillippi will review to determine cause</w:t>
      </w:r>
    </w:p>
    <w:p w14:paraId="60819E42" w14:textId="6980C7EA" w:rsidR="00897F1B" w:rsidRDefault="00897F1B" w:rsidP="00C66DE8">
      <w:pPr>
        <w:pStyle w:val="ListParagraph"/>
        <w:rPr>
          <w:rFonts w:ascii="Times New Roman" w:hAnsi="Times New Roman" w:cs="Times New Roman"/>
          <w:bCs/>
          <w:sz w:val="24"/>
          <w:szCs w:val="24"/>
        </w:rPr>
      </w:pPr>
      <w:r>
        <w:rPr>
          <w:rFonts w:ascii="Times New Roman" w:hAnsi="Times New Roman" w:cs="Times New Roman"/>
          <w:bCs/>
          <w:sz w:val="24"/>
          <w:szCs w:val="24"/>
        </w:rPr>
        <w:t>Phillippi explained there are three</w:t>
      </w:r>
      <w:r w:rsidRPr="00897F1B">
        <w:rPr>
          <w:rFonts w:ascii="Times New Roman" w:hAnsi="Times New Roman" w:cs="Times New Roman"/>
          <w:bCs/>
          <w:sz w:val="24"/>
          <w:szCs w:val="24"/>
        </w:rPr>
        <w:t xml:space="preserve"> I</w:t>
      </w:r>
      <w:r>
        <w:rPr>
          <w:rFonts w:ascii="Times New Roman" w:hAnsi="Times New Roman" w:cs="Times New Roman"/>
          <w:bCs/>
          <w:sz w:val="24"/>
          <w:szCs w:val="24"/>
        </w:rPr>
        <w:t>S</w:t>
      </w:r>
      <w:r w:rsidRPr="00897F1B">
        <w:rPr>
          <w:rFonts w:ascii="Times New Roman" w:hAnsi="Times New Roman" w:cs="Times New Roman"/>
          <w:bCs/>
          <w:sz w:val="24"/>
          <w:szCs w:val="24"/>
        </w:rPr>
        <w:t xml:space="preserve"> personnel that work for City of Fargo however salary, benefits, etc. are paid for by RRRDC. RRRDC pays for training as well as RRRDC I</w:t>
      </w:r>
      <w:r>
        <w:rPr>
          <w:rFonts w:ascii="Times New Roman" w:hAnsi="Times New Roman" w:cs="Times New Roman"/>
          <w:bCs/>
          <w:sz w:val="24"/>
          <w:szCs w:val="24"/>
        </w:rPr>
        <w:t>S</w:t>
      </w:r>
      <w:r w:rsidRPr="00897F1B">
        <w:rPr>
          <w:rFonts w:ascii="Times New Roman" w:hAnsi="Times New Roman" w:cs="Times New Roman"/>
          <w:bCs/>
          <w:sz w:val="24"/>
          <w:szCs w:val="24"/>
        </w:rPr>
        <w:t xml:space="preserve"> support. $41,000 for I</w:t>
      </w:r>
      <w:r>
        <w:rPr>
          <w:rFonts w:ascii="Times New Roman" w:hAnsi="Times New Roman" w:cs="Times New Roman"/>
          <w:bCs/>
          <w:sz w:val="24"/>
          <w:szCs w:val="24"/>
        </w:rPr>
        <w:t>S</w:t>
      </w:r>
      <w:r w:rsidRPr="00897F1B">
        <w:rPr>
          <w:rFonts w:ascii="Times New Roman" w:hAnsi="Times New Roman" w:cs="Times New Roman"/>
          <w:bCs/>
          <w:sz w:val="24"/>
          <w:szCs w:val="24"/>
        </w:rPr>
        <w:t xml:space="preserve"> services budgeted in 2022, </w:t>
      </w:r>
      <w:r>
        <w:rPr>
          <w:rFonts w:ascii="Times New Roman" w:hAnsi="Times New Roman" w:cs="Times New Roman"/>
          <w:bCs/>
          <w:sz w:val="24"/>
          <w:szCs w:val="24"/>
        </w:rPr>
        <w:t>$28k was actual cost.</w:t>
      </w:r>
    </w:p>
    <w:p w14:paraId="0C824D61" w14:textId="0C37102D" w:rsidR="00897F1B" w:rsidRDefault="00897F1B" w:rsidP="00C66DE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Campbell inquired about HR services, Phillippi explained that HR is in house but RRRDC admin also use HR support agency MRA as recommended by City of Fargo HR. </w:t>
      </w:r>
    </w:p>
    <w:p w14:paraId="377438FC" w14:textId="03436DB8" w:rsidR="00897F1B" w:rsidRDefault="00897F1B" w:rsidP="00C66DE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Flannigan confirmed that RRRDC uses payroll professionals for payroll services. </w:t>
      </w:r>
    </w:p>
    <w:p w14:paraId="4CD4EED4" w14:textId="75168AB2" w:rsidR="00897F1B" w:rsidRDefault="00897F1B" w:rsidP="00C66DE8">
      <w:pPr>
        <w:pStyle w:val="ListParagraph"/>
        <w:rPr>
          <w:rFonts w:ascii="Times New Roman" w:hAnsi="Times New Roman" w:cs="Times New Roman"/>
          <w:bCs/>
          <w:sz w:val="24"/>
          <w:szCs w:val="24"/>
        </w:rPr>
      </w:pPr>
      <w:r>
        <w:rPr>
          <w:rFonts w:ascii="Times New Roman" w:hAnsi="Times New Roman" w:cs="Times New Roman"/>
          <w:bCs/>
          <w:sz w:val="24"/>
          <w:szCs w:val="24"/>
        </w:rPr>
        <w:lastRenderedPageBreak/>
        <w:t xml:space="preserve">Phillippi concluded that RRRDC does a yearly audit and will schedule with Widmer Roel. Nelson commented about FTE budged employees and expected staffing numbers needed. Phillippi stated by 2035, RRRDC may need up to 70 employees. Nelson suggested the group start planning and preparing for long term administrative needs when get closer to 70 </w:t>
      </w:r>
      <w:r w:rsidR="00CF3D89">
        <w:rPr>
          <w:rFonts w:ascii="Times New Roman" w:hAnsi="Times New Roman" w:cs="Times New Roman"/>
          <w:bCs/>
          <w:sz w:val="24"/>
          <w:szCs w:val="24"/>
        </w:rPr>
        <w:t>FTEs.</w:t>
      </w:r>
    </w:p>
    <w:p w14:paraId="54013C15" w14:textId="77777777" w:rsidR="000830AE" w:rsidRPr="00C66DE8" w:rsidRDefault="000830AE" w:rsidP="00C66DE8">
      <w:pPr>
        <w:pStyle w:val="ListParagraph"/>
        <w:rPr>
          <w:rFonts w:ascii="Times New Roman" w:hAnsi="Times New Roman" w:cs="Times New Roman"/>
          <w:bCs/>
          <w:sz w:val="24"/>
          <w:szCs w:val="24"/>
        </w:rPr>
      </w:pPr>
    </w:p>
    <w:p w14:paraId="4317E9D2" w14:textId="4C66B1B4" w:rsidR="00C66DE8" w:rsidRDefault="00C66DE8"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2023 </w:t>
      </w:r>
      <w:r w:rsidR="00680B03">
        <w:rPr>
          <w:rFonts w:ascii="Times New Roman" w:hAnsi="Times New Roman" w:cs="Times New Roman"/>
          <w:b/>
          <w:bCs/>
          <w:sz w:val="24"/>
          <w:szCs w:val="24"/>
        </w:rPr>
        <w:t>YEAR TO DATE BUDGET</w:t>
      </w:r>
    </w:p>
    <w:p w14:paraId="78BE8362" w14:textId="4D2795E7" w:rsidR="00C66DE8" w:rsidRDefault="00CF3D89" w:rsidP="00C66DE8">
      <w:pPr>
        <w:pStyle w:val="ListParagraph"/>
        <w:rPr>
          <w:rFonts w:ascii="Times New Roman" w:hAnsi="Times New Roman" w:cs="Times New Roman"/>
          <w:bCs/>
          <w:sz w:val="24"/>
          <w:szCs w:val="24"/>
        </w:rPr>
      </w:pPr>
      <w:r w:rsidRPr="00CF3D89">
        <w:rPr>
          <w:rFonts w:ascii="Times New Roman" w:hAnsi="Times New Roman" w:cs="Times New Roman"/>
          <w:bCs/>
          <w:sz w:val="24"/>
          <w:szCs w:val="24"/>
        </w:rPr>
        <w:t xml:space="preserve">City of Fargo has not put RRRDC budget numbers in, these are expenses for year to date. Campbell asked is anything is standing out, </w:t>
      </w:r>
      <w:r>
        <w:rPr>
          <w:rFonts w:ascii="Times New Roman" w:hAnsi="Times New Roman" w:cs="Times New Roman"/>
          <w:bCs/>
          <w:sz w:val="24"/>
          <w:szCs w:val="24"/>
        </w:rPr>
        <w:t>Phillippi</w:t>
      </w:r>
      <w:r w:rsidRPr="00CF3D89">
        <w:rPr>
          <w:rFonts w:ascii="Times New Roman" w:hAnsi="Times New Roman" w:cs="Times New Roman"/>
          <w:bCs/>
          <w:sz w:val="24"/>
          <w:szCs w:val="24"/>
        </w:rPr>
        <w:t xml:space="preserve"> advised there is not. </w:t>
      </w:r>
      <w:r>
        <w:rPr>
          <w:rFonts w:ascii="Times New Roman" w:hAnsi="Times New Roman" w:cs="Times New Roman"/>
          <w:bCs/>
          <w:sz w:val="24"/>
          <w:szCs w:val="24"/>
        </w:rPr>
        <w:t>Madrigga</w:t>
      </w:r>
      <w:r w:rsidRPr="00CF3D89">
        <w:rPr>
          <w:rFonts w:ascii="Times New Roman" w:hAnsi="Times New Roman" w:cs="Times New Roman"/>
          <w:bCs/>
          <w:sz w:val="24"/>
          <w:szCs w:val="24"/>
        </w:rPr>
        <w:t xml:space="preserve"> asked about revenue assessed to agencies and if that is received throughout the year, </w:t>
      </w:r>
      <w:r>
        <w:rPr>
          <w:rFonts w:ascii="Times New Roman" w:hAnsi="Times New Roman" w:cs="Times New Roman"/>
          <w:bCs/>
          <w:sz w:val="24"/>
          <w:szCs w:val="24"/>
        </w:rPr>
        <w:t>Phillippi</w:t>
      </w:r>
      <w:r w:rsidRPr="00CF3D89">
        <w:rPr>
          <w:rFonts w:ascii="Times New Roman" w:hAnsi="Times New Roman" w:cs="Times New Roman"/>
          <w:bCs/>
          <w:sz w:val="24"/>
          <w:szCs w:val="24"/>
        </w:rPr>
        <w:t xml:space="preserve"> confirmed.</w:t>
      </w:r>
    </w:p>
    <w:p w14:paraId="02AE98C3" w14:textId="77777777" w:rsidR="00CF3D89" w:rsidRPr="00C66DE8" w:rsidRDefault="00CF3D89" w:rsidP="00C66DE8">
      <w:pPr>
        <w:pStyle w:val="ListParagraph"/>
        <w:rPr>
          <w:rFonts w:ascii="Times New Roman" w:hAnsi="Times New Roman" w:cs="Times New Roman"/>
          <w:bCs/>
          <w:sz w:val="24"/>
          <w:szCs w:val="24"/>
        </w:rPr>
      </w:pPr>
    </w:p>
    <w:p w14:paraId="2FC78791" w14:textId="4E452A1D" w:rsidR="00C66DE8" w:rsidRDefault="00680B03"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FUTURE MEETING DATES</w:t>
      </w:r>
    </w:p>
    <w:p w14:paraId="3482C949" w14:textId="61072380" w:rsidR="005E5514" w:rsidRDefault="00CF3D89" w:rsidP="005E5514">
      <w:pPr>
        <w:pStyle w:val="ListParagraph"/>
        <w:rPr>
          <w:rFonts w:ascii="Times New Roman" w:hAnsi="Times New Roman" w:cs="Times New Roman"/>
          <w:bCs/>
          <w:sz w:val="24"/>
          <w:szCs w:val="24"/>
        </w:rPr>
      </w:pPr>
      <w:r>
        <w:rPr>
          <w:rFonts w:ascii="Times New Roman" w:hAnsi="Times New Roman" w:cs="Times New Roman"/>
          <w:bCs/>
          <w:sz w:val="24"/>
          <w:szCs w:val="24"/>
        </w:rPr>
        <w:t>Discussion to schedule monthly as placeholder and cancel if meeting not needed. Consensus was to meet 2</w:t>
      </w:r>
      <w:r w:rsidRPr="00CF3D89">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Wednesday of every month at 1pm unless precedes authority board meeting</w:t>
      </w:r>
      <w:r w:rsidR="00A11B12">
        <w:rPr>
          <w:rFonts w:ascii="Times New Roman" w:hAnsi="Times New Roman" w:cs="Times New Roman"/>
          <w:bCs/>
          <w:sz w:val="24"/>
          <w:szCs w:val="24"/>
        </w:rPr>
        <w:t>,</w:t>
      </w:r>
      <w:bookmarkStart w:id="1" w:name="_GoBack"/>
      <w:bookmarkEnd w:id="1"/>
      <w:r>
        <w:rPr>
          <w:rFonts w:ascii="Times New Roman" w:hAnsi="Times New Roman" w:cs="Times New Roman"/>
          <w:bCs/>
          <w:sz w:val="24"/>
          <w:szCs w:val="24"/>
        </w:rPr>
        <w:t xml:space="preserve"> then will be moved. </w:t>
      </w:r>
    </w:p>
    <w:p w14:paraId="5B48652E" w14:textId="77777777" w:rsidR="00CF3D89" w:rsidRPr="00C66DE8" w:rsidRDefault="00CF3D89" w:rsidP="005E5514">
      <w:pPr>
        <w:pStyle w:val="ListParagraph"/>
        <w:rPr>
          <w:rFonts w:ascii="Times New Roman" w:hAnsi="Times New Roman" w:cs="Times New Roman"/>
          <w:bCs/>
          <w:sz w:val="24"/>
          <w:szCs w:val="24"/>
        </w:rPr>
      </w:pPr>
    </w:p>
    <w:p w14:paraId="1A6FB733" w14:textId="7A4EAE4C" w:rsidR="00CF3D89" w:rsidRPr="00CF3D89" w:rsidRDefault="00680B03" w:rsidP="00CF3D8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OTHER BUSINESS</w:t>
      </w:r>
    </w:p>
    <w:p w14:paraId="591C86B5" w14:textId="27303AF2" w:rsidR="00C66DE8" w:rsidRDefault="00CF3D89" w:rsidP="00C66DE8">
      <w:pPr>
        <w:pStyle w:val="ListParagraph"/>
        <w:rPr>
          <w:rFonts w:ascii="Times New Roman" w:hAnsi="Times New Roman" w:cs="Times New Roman"/>
          <w:bCs/>
          <w:sz w:val="24"/>
          <w:szCs w:val="24"/>
        </w:rPr>
      </w:pPr>
      <w:r>
        <w:rPr>
          <w:rFonts w:ascii="Times New Roman" w:hAnsi="Times New Roman" w:cs="Times New Roman"/>
          <w:bCs/>
          <w:sz w:val="24"/>
          <w:szCs w:val="24"/>
        </w:rPr>
        <w:t>None</w:t>
      </w:r>
    </w:p>
    <w:p w14:paraId="005213BC" w14:textId="77777777" w:rsidR="00CF3D89" w:rsidRPr="00C66DE8" w:rsidRDefault="00CF3D89" w:rsidP="00C66DE8">
      <w:pPr>
        <w:pStyle w:val="ListParagraph"/>
        <w:rPr>
          <w:rFonts w:ascii="Times New Roman" w:hAnsi="Times New Roman" w:cs="Times New Roman"/>
          <w:bCs/>
          <w:sz w:val="24"/>
          <w:szCs w:val="24"/>
        </w:rPr>
      </w:pPr>
    </w:p>
    <w:p w14:paraId="347E9DD0" w14:textId="77777777" w:rsidR="005839A6" w:rsidRDefault="00C66DE8" w:rsidP="005839A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p>
    <w:p w14:paraId="398205EE" w14:textId="30C000A2" w:rsidR="00D85F8A" w:rsidRDefault="00CF3D89" w:rsidP="005839A6">
      <w:pPr>
        <w:pStyle w:val="ListParagraph"/>
        <w:rPr>
          <w:rFonts w:ascii="Times New Roman" w:hAnsi="Times New Roman" w:cs="Times New Roman"/>
          <w:sz w:val="24"/>
          <w:szCs w:val="24"/>
        </w:rPr>
      </w:pPr>
      <w:r>
        <w:rPr>
          <w:rFonts w:ascii="Times New Roman" w:hAnsi="Times New Roman" w:cs="Times New Roman"/>
          <w:sz w:val="24"/>
          <w:szCs w:val="24"/>
        </w:rPr>
        <w:t xml:space="preserve">Nelson </w:t>
      </w:r>
      <w:r w:rsidR="005839A6" w:rsidRPr="005839A6">
        <w:rPr>
          <w:rFonts w:ascii="Times New Roman" w:hAnsi="Times New Roman" w:cs="Times New Roman"/>
          <w:sz w:val="24"/>
          <w:szCs w:val="24"/>
        </w:rPr>
        <w:t xml:space="preserve">made a motion to adjourn; </w:t>
      </w:r>
      <w:r>
        <w:rPr>
          <w:rFonts w:ascii="Times New Roman" w:hAnsi="Times New Roman" w:cs="Times New Roman"/>
          <w:sz w:val="24"/>
          <w:szCs w:val="24"/>
        </w:rPr>
        <w:t xml:space="preserve">Kolpack </w:t>
      </w:r>
      <w:r w:rsidR="005839A6" w:rsidRPr="005839A6">
        <w:rPr>
          <w:rFonts w:ascii="Times New Roman" w:hAnsi="Times New Roman" w:cs="Times New Roman"/>
          <w:sz w:val="24"/>
          <w:szCs w:val="24"/>
        </w:rPr>
        <w:t>seconded. No further discussion. All approved. Meeting adjourned.</w:t>
      </w:r>
    </w:p>
    <w:p w14:paraId="54D6FA95" w14:textId="565816F8" w:rsidR="005839A6" w:rsidRDefault="005839A6" w:rsidP="005839A6">
      <w:pPr>
        <w:pStyle w:val="ListParagraph"/>
        <w:rPr>
          <w:rFonts w:ascii="Times New Roman" w:hAnsi="Times New Roman" w:cs="Times New Roman"/>
          <w:b/>
          <w:bCs/>
          <w:sz w:val="24"/>
          <w:szCs w:val="24"/>
        </w:rPr>
      </w:pPr>
    </w:p>
    <w:p w14:paraId="31C3EA36" w14:textId="2093CC08" w:rsidR="00D81DAE" w:rsidRDefault="005839A6" w:rsidP="00D81DAE">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Meeting: </w:t>
      </w:r>
      <w:r w:rsidR="00A11B12">
        <w:rPr>
          <w:rFonts w:ascii="Times New Roman" w:hAnsi="Times New Roman" w:cs="Times New Roman"/>
          <w:b/>
          <w:bCs/>
          <w:sz w:val="24"/>
          <w:szCs w:val="24"/>
        </w:rPr>
        <w:t>Wednesday, March 8</w:t>
      </w:r>
      <w:r w:rsidR="00A11B12" w:rsidRPr="00A11B12">
        <w:rPr>
          <w:rFonts w:ascii="Times New Roman" w:hAnsi="Times New Roman" w:cs="Times New Roman"/>
          <w:b/>
          <w:bCs/>
          <w:sz w:val="24"/>
          <w:szCs w:val="24"/>
          <w:vertAlign w:val="superscript"/>
        </w:rPr>
        <w:t>th</w:t>
      </w:r>
      <w:r w:rsidR="00A11B12">
        <w:rPr>
          <w:rFonts w:ascii="Times New Roman" w:hAnsi="Times New Roman" w:cs="Times New Roman"/>
          <w:b/>
          <w:bCs/>
          <w:sz w:val="24"/>
          <w:szCs w:val="24"/>
        </w:rPr>
        <w:t>, 1:00pm</w:t>
      </w:r>
      <w:r>
        <w:rPr>
          <w:rFonts w:ascii="Times New Roman" w:hAnsi="Times New Roman" w:cs="Times New Roman"/>
          <w:b/>
          <w:bCs/>
          <w:sz w:val="24"/>
          <w:szCs w:val="24"/>
        </w:rPr>
        <w:t xml:space="preserve"> at Cass County </w:t>
      </w:r>
      <w:r w:rsidRPr="005839A6">
        <w:rPr>
          <w:rFonts w:ascii="Times New Roman" w:hAnsi="Times New Roman" w:cs="Times New Roman"/>
          <w:b/>
          <w:bCs/>
          <w:sz w:val="24"/>
          <w:szCs w:val="24"/>
        </w:rPr>
        <w:t>Commission Room 105W</w:t>
      </w:r>
    </w:p>
    <w:p w14:paraId="68A7C365" w14:textId="06FFED3C" w:rsidR="00D81DAE" w:rsidRDefault="00D81DAE" w:rsidP="00D81DAE">
      <w:pPr>
        <w:pStyle w:val="ListParagraph"/>
        <w:rPr>
          <w:rFonts w:ascii="Times New Roman" w:hAnsi="Times New Roman" w:cs="Times New Roman"/>
          <w:b/>
          <w:bCs/>
          <w:sz w:val="24"/>
          <w:szCs w:val="24"/>
        </w:rPr>
      </w:pPr>
    </w:p>
    <w:p w14:paraId="233CCDB9" w14:textId="77777777" w:rsidR="00D81DAE" w:rsidRDefault="00D81DAE" w:rsidP="00D81DAE">
      <w:pPr>
        <w:pStyle w:val="ListParagraph"/>
        <w:rPr>
          <w:rFonts w:ascii="Times New Roman" w:hAnsi="Times New Roman" w:cs="Times New Roman"/>
          <w:b/>
          <w:bCs/>
          <w:sz w:val="24"/>
          <w:szCs w:val="24"/>
        </w:rPr>
      </w:pPr>
    </w:p>
    <w:p w14:paraId="4C2A40B2" w14:textId="793C40BC"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Meeting minutes by: Amanda Glasoe</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55D1" w14:textId="77777777" w:rsidR="00543EFE" w:rsidRDefault="00543EFE" w:rsidP="00A45E61">
      <w:pPr>
        <w:spacing w:after="0" w:line="240" w:lineRule="auto"/>
      </w:pPr>
      <w:r>
        <w:separator/>
      </w:r>
    </w:p>
  </w:endnote>
  <w:endnote w:type="continuationSeparator" w:id="0">
    <w:p w14:paraId="70BBB767" w14:textId="77777777" w:rsidR="00543EFE" w:rsidRDefault="00543EF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1370" w14:textId="77777777" w:rsidR="00543EFE" w:rsidRDefault="00543EFE" w:rsidP="00A45E61">
      <w:pPr>
        <w:spacing w:after="0" w:line="240" w:lineRule="auto"/>
      </w:pPr>
      <w:r>
        <w:separator/>
      </w:r>
    </w:p>
  </w:footnote>
  <w:footnote w:type="continuationSeparator" w:id="0">
    <w:p w14:paraId="5C11872A" w14:textId="77777777" w:rsidR="00543EFE" w:rsidRDefault="00543EF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81081"/>
    <w:multiLevelType w:val="hybridMultilevel"/>
    <w:tmpl w:val="88D4B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194188"/>
    <w:multiLevelType w:val="hybridMultilevel"/>
    <w:tmpl w:val="42DC72EE"/>
    <w:lvl w:ilvl="0" w:tplc="04090015">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10"/>
  </w:num>
  <w:num w:numId="6">
    <w:abstractNumId w:val="5"/>
  </w:num>
  <w:num w:numId="7">
    <w:abstractNumId w:val="11"/>
  </w:num>
  <w:num w:numId="8">
    <w:abstractNumId w:val="12"/>
  </w:num>
  <w:num w:numId="9">
    <w:abstractNumId w:val="4"/>
  </w:num>
  <w:num w:numId="10">
    <w:abstractNumId w:val="6"/>
  </w:num>
  <w:num w:numId="11">
    <w:abstractNumId w:val="5"/>
  </w:num>
  <w:num w:numId="12">
    <w:abstractNumId w:val="3"/>
  </w:num>
  <w:num w:numId="13">
    <w:abstractNumId w:val="12"/>
  </w:num>
  <w:num w:numId="14">
    <w:abstractNumId w:val="4"/>
  </w:num>
  <w:num w:numId="15">
    <w:abstractNumId w:val="3"/>
  </w:num>
  <w:num w:numId="16">
    <w:abstractNumId w:val="0"/>
  </w:num>
  <w:num w:numId="17">
    <w:abstractNumId w:val="6"/>
  </w:num>
  <w:num w:numId="18">
    <w:abstractNumId w:val="5"/>
  </w:num>
  <w:num w:numId="19">
    <w:abstractNumId w:val="3"/>
  </w:num>
  <w:num w:numId="20">
    <w:abstractNumId w:val="12"/>
  </w:num>
  <w:num w:numId="21">
    <w:abstractNumId w:val="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37CE"/>
    <w:rsid w:val="00006080"/>
    <w:rsid w:val="00020395"/>
    <w:rsid w:val="000452A7"/>
    <w:rsid w:val="000478DB"/>
    <w:rsid w:val="00066EF0"/>
    <w:rsid w:val="0007624D"/>
    <w:rsid w:val="00076D80"/>
    <w:rsid w:val="000830AE"/>
    <w:rsid w:val="000B7883"/>
    <w:rsid w:val="000D6507"/>
    <w:rsid w:val="000E35C2"/>
    <w:rsid w:val="000E3EF0"/>
    <w:rsid w:val="000F4550"/>
    <w:rsid w:val="00116608"/>
    <w:rsid w:val="00170AA4"/>
    <w:rsid w:val="001B6FEB"/>
    <w:rsid w:val="001E3339"/>
    <w:rsid w:val="001F1BBC"/>
    <w:rsid w:val="001F3851"/>
    <w:rsid w:val="00221E00"/>
    <w:rsid w:val="00236BDB"/>
    <w:rsid w:val="0027352E"/>
    <w:rsid w:val="00287D95"/>
    <w:rsid w:val="002B143D"/>
    <w:rsid w:val="002F7F0A"/>
    <w:rsid w:val="00304C86"/>
    <w:rsid w:val="00343AAA"/>
    <w:rsid w:val="003623A3"/>
    <w:rsid w:val="00365D4B"/>
    <w:rsid w:val="00376A30"/>
    <w:rsid w:val="003843EB"/>
    <w:rsid w:val="003877D6"/>
    <w:rsid w:val="003E1576"/>
    <w:rsid w:val="003E5E38"/>
    <w:rsid w:val="00403AD3"/>
    <w:rsid w:val="00404A6B"/>
    <w:rsid w:val="00404BDF"/>
    <w:rsid w:val="004053DE"/>
    <w:rsid w:val="00416E4A"/>
    <w:rsid w:val="00452DA3"/>
    <w:rsid w:val="004604B0"/>
    <w:rsid w:val="00465003"/>
    <w:rsid w:val="004671C7"/>
    <w:rsid w:val="00474038"/>
    <w:rsid w:val="00476B49"/>
    <w:rsid w:val="004858EC"/>
    <w:rsid w:val="004B5E03"/>
    <w:rsid w:val="004C6447"/>
    <w:rsid w:val="004C7E38"/>
    <w:rsid w:val="004E08EA"/>
    <w:rsid w:val="004F0506"/>
    <w:rsid w:val="004F7B6E"/>
    <w:rsid w:val="00505AE8"/>
    <w:rsid w:val="00524F5C"/>
    <w:rsid w:val="00527A0D"/>
    <w:rsid w:val="00533C55"/>
    <w:rsid w:val="00543D7D"/>
    <w:rsid w:val="00543EFE"/>
    <w:rsid w:val="0054668A"/>
    <w:rsid w:val="00546BDA"/>
    <w:rsid w:val="0055229C"/>
    <w:rsid w:val="005839A6"/>
    <w:rsid w:val="00586476"/>
    <w:rsid w:val="00594EA9"/>
    <w:rsid w:val="00594FB3"/>
    <w:rsid w:val="005A0F83"/>
    <w:rsid w:val="005A6E70"/>
    <w:rsid w:val="005B1B53"/>
    <w:rsid w:val="005E3A0E"/>
    <w:rsid w:val="005E5514"/>
    <w:rsid w:val="006333A7"/>
    <w:rsid w:val="00652E9D"/>
    <w:rsid w:val="006626A1"/>
    <w:rsid w:val="00670B94"/>
    <w:rsid w:val="00680B03"/>
    <w:rsid w:val="00691358"/>
    <w:rsid w:val="0069214A"/>
    <w:rsid w:val="006C10DD"/>
    <w:rsid w:val="006F4BDB"/>
    <w:rsid w:val="006F61F2"/>
    <w:rsid w:val="00702655"/>
    <w:rsid w:val="007043F0"/>
    <w:rsid w:val="007050C0"/>
    <w:rsid w:val="0071038E"/>
    <w:rsid w:val="00745227"/>
    <w:rsid w:val="007516C7"/>
    <w:rsid w:val="00754910"/>
    <w:rsid w:val="00770DB3"/>
    <w:rsid w:val="00772697"/>
    <w:rsid w:val="00776146"/>
    <w:rsid w:val="007D1596"/>
    <w:rsid w:val="007F489F"/>
    <w:rsid w:val="00813EE8"/>
    <w:rsid w:val="0084596D"/>
    <w:rsid w:val="00863FD9"/>
    <w:rsid w:val="00875A24"/>
    <w:rsid w:val="00886CB0"/>
    <w:rsid w:val="008959CB"/>
    <w:rsid w:val="00897F1B"/>
    <w:rsid w:val="008D3E7B"/>
    <w:rsid w:val="008E2705"/>
    <w:rsid w:val="00922496"/>
    <w:rsid w:val="00924E79"/>
    <w:rsid w:val="00930DDB"/>
    <w:rsid w:val="00930FF6"/>
    <w:rsid w:val="00956327"/>
    <w:rsid w:val="00974702"/>
    <w:rsid w:val="0097499C"/>
    <w:rsid w:val="009852C5"/>
    <w:rsid w:val="009A0D39"/>
    <w:rsid w:val="009B0A46"/>
    <w:rsid w:val="009C57D0"/>
    <w:rsid w:val="009F6898"/>
    <w:rsid w:val="00A11B12"/>
    <w:rsid w:val="00A2126F"/>
    <w:rsid w:val="00A27F9D"/>
    <w:rsid w:val="00A35C08"/>
    <w:rsid w:val="00A4557B"/>
    <w:rsid w:val="00A45E61"/>
    <w:rsid w:val="00A57D44"/>
    <w:rsid w:val="00A66511"/>
    <w:rsid w:val="00A7625D"/>
    <w:rsid w:val="00A810AF"/>
    <w:rsid w:val="00AB75DD"/>
    <w:rsid w:val="00AC60C2"/>
    <w:rsid w:val="00AE6C9E"/>
    <w:rsid w:val="00AF5661"/>
    <w:rsid w:val="00B030F0"/>
    <w:rsid w:val="00B32702"/>
    <w:rsid w:val="00B33BFD"/>
    <w:rsid w:val="00B40CAA"/>
    <w:rsid w:val="00B817A9"/>
    <w:rsid w:val="00BE157B"/>
    <w:rsid w:val="00BE7940"/>
    <w:rsid w:val="00C13764"/>
    <w:rsid w:val="00C572E6"/>
    <w:rsid w:val="00C57ADB"/>
    <w:rsid w:val="00C66DE8"/>
    <w:rsid w:val="00C70DC6"/>
    <w:rsid w:val="00C8546F"/>
    <w:rsid w:val="00C94223"/>
    <w:rsid w:val="00CB1E08"/>
    <w:rsid w:val="00CC0701"/>
    <w:rsid w:val="00CF2B21"/>
    <w:rsid w:val="00CF3D89"/>
    <w:rsid w:val="00D13D57"/>
    <w:rsid w:val="00D3582B"/>
    <w:rsid w:val="00D556E5"/>
    <w:rsid w:val="00D67544"/>
    <w:rsid w:val="00D67565"/>
    <w:rsid w:val="00D73E30"/>
    <w:rsid w:val="00D81968"/>
    <w:rsid w:val="00D81DAE"/>
    <w:rsid w:val="00D85F8A"/>
    <w:rsid w:val="00D94E8C"/>
    <w:rsid w:val="00D956D1"/>
    <w:rsid w:val="00DE3EEE"/>
    <w:rsid w:val="00DF49C8"/>
    <w:rsid w:val="00E05FAF"/>
    <w:rsid w:val="00E06390"/>
    <w:rsid w:val="00E07B46"/>
    <w:rsid w:val="00E07CD9"/>
    <w:rsid w:val="00E164E7"/>
    <w:rsid w:val="00E17A2B"/>
    <w:rsid w:val="00E345E1"/>
    <w:rsid w:val="00E36478"/>
    <w:rsid w:val="00E45922"/>
    <w:rsid w:val="00E50DCB"/>
    <w:rsid w:val="00E720BE"/>
    <w:rsid w:val="00E85605"/>
    <w:rsid w:val="00EA36CA"/>
    <w:rsid w:val="00EA790F"/>
    <w:rsid w:val="00EC528D"/>
    <w:rsid w:val="00F01120"/>
    <w:rsid w:val="00F1012A"/>
    <w:rsid w:val="00F17B5A"/>
    <w:rsid w:val="00F22DF2"/>
    <w:rsid w:val="00F33139"/>
    <w:rsid w:val="00F676FF"/>
    <w:rsid w:val="00F701B7"/>
    <w:rsid w:val="00F95414"/>
    <w:rsid w:val="00F95F9D"/>
    <w:rsid w:val="00FC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82B9-7728-4791-9CB7-DD66CBC2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3</Pages>
  <Words>851</Words>
  <Characters>4989</Characters>
  <Application>Microsoft Office Word</Application>
  <DocSecurity>0</DocSecurity>
  <Lines>277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Amanda Glasoe</cp:lastModifiedBy>
  <cp:revision>24</cp:revision>
  <dcterms:created xsi:type="dcterms:W3CDTF">2021-05-12T15:42:00Z</dcterms:created>
  <dcterms:modified xsi:type="dcterms:W3CDTF">2023-02-18T00:13:00Z</dcterms:modified>
</cp:coreProperties>
</file>